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35F" w:rsidRDefault="00A9735F" w:rsidP="00A9735F">
      <w:pPr>
        <w:spacing w:line="276" w:lineRule="auto"/>
        <w:rPr>
          <w:rFonts w:cs="Times New Roman"/>
          <w:b/>
          <w:sz w:val="24"/>
          <w:szCs w:val="24"/>
        </w:rPr>
      </w:pPr>
      <w:r w:rsidRPr="00A9735F">
        <w:rPr>
          <w:rFonts w:cs="Times New Roman"/>
          <w:b/>
          <w:sz w:val="24"/>
          <w:szCs w:val="24"/>
        </w:rPr>
        <w:t>MEDGENERACIJSKO BRANJE</w:t>
      </w:r>
      <w:r w:rsidRPr="00A9735F">
        <w:rPr>
          <w:rFonts w:cs="Times New Roman"/>
          <w:b/>
          <w:sz w:val="24"/>
          <w:szCs w:val="24"/>
        </w:rPr>
        <w:t xml:space="preserve"> – 2</w:t>
      </w:r>
      <w:r w:rsidRPr="00A9735F">
        <w:rPr>
          <w:rFonts w:cs="Times New Roman"/>
          <w:b/>
          <w:sz w:val="24"/>
          <w:szCs w:val="24"/>
        </w:rPr>
        <w:t>. SREČANJE</w:t>
      </w:r>
    </w:p>
    <w:p w:rsidR="009E2447" w:rsidRPr="00A9735F" w:rsidRDefault="009E2447" w:rsidP="00A9735F">
      <w:pPr>
        <w:spacing w:line="276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Irena Velikonja: Poletje na okenski polici</w:t>
      </w:r>
    </w:p>
    <w:p w:rsidR="00D242D6" w:rsidRPr="00A9735F" w:rsidRDefault="00A9735F">
      <w:pPr>
        <w:rPr>
          <w:sz w:val="24"/>
          <w:szCs w:val="24"/>
        </w:rPr>
      </w:pPr>
      <w:r w:rsidRPr="00A9735F">
        <w:rPr>
          <w:sz w:val="24"/>
          <w:szCs w:val="24"/>
        </w:rPr>
        <w:t>V petek, 16. januarja smo se ponovno srečali v knjižnici OŠ Šenčur, kjer je potekalo naše drugo srečanje Medgeneracijskega branja. V ospredje smo postavili prebrano knjigo Poletje na okenski polici, avtorice Irene Velikonja.</w:t>
      </w:r>
    </w:p>
    <w:p w:rsidR="00A9735F" w:rsidRDefault="00A9735F">
      <w:pPr>
        <w:rPr>
          <w:sz w:val="24"/>
          <w:szCs w:val="24"/>
        </w:rPr>
      </w:pPr>
      <w:r>
        <w:rPr>
          <w:sz w:val="24"/>
          <w:szCs w:val="24"/>
        </w:rPr>
        <w:t>Glavna junakinja je najstnica, ki živi s svojo ločeno mamo. Oče si je ustvaril novo družino, stike s svojo hčerko pa še ohranja. V zgodbi so predstavljene počitnice najstnice, njeni problemi in odnosi s starši ter vrstniki.</w:t>
      </w:r>
    </w:p>
    <w:p w:rsidR="00A9735F" w:rsidRPr="009E2447" w:rsidRDefault="00A9735F">
      <w:pPr>
        <w:rPr>
          <w:sz w:val="24"/>
          <w:szCs w:val="24"/>
        </w:rPr>
      </w:pPr>
      <w:r>
        <w:rPr>
          <w:sz w:val="24"/>
          <w:szCs w:val="24"/>
        </w:rPr>
        <w:t>Odnose, predstavljene v knjigi, smo prenesli v naše okolje, in tako je diskusija med generacijama stekla. Starejše bralke so obujale spomine na mladost, učenke pa so predstavile svojo problematiko</w:t>
      </w:r>
      <w:r w:rsidR="00083BDB">
        <w:rPr>
          <w:sz w:val="24"/>
          <w:szCs w:val="24"/>
        </w:rPr>
        <w:t xml:space="preserve"> in se vživele v zgodbo. Svetovanje in nauki starejše generacije so vedno </w:t>
      </w:r>
      <w:r w:rsidR="00083BDB" w:rsidRPr="009E2447">
        <w:rPr>
          <w:sz w:val="24"/>
          <w:szCs w:val="24"/>
        </w:rPr>
        <w:t>dobrodošli.</w:t>
      </w:r>
    </w:p>
    <w:p w:rsidR="009E2447" w:rsidRPr="009E2447" w:rsidRDefault="009E2447">
      <w:pPr>
        <w:rPr>
          <w:sz w:val="24"/>
          <w:szCs w:val="24"/>
        </w:rPr>
      </w:pPr>
    </w:p>
    <w:p w:rsidR="009E2447" w:rsidRPr="009E2447" w:rsidRDefault="009E2447" w:rsidP="009E2447">
      <w:pPr>
        <w:spacing w:after="0" w:line="276" w:lineRule="auto"/>
        <w:rPr>
          <w:sz w:val="24"/>
          <w:szCs w:val="24"/>
        </w:rPr>
      </w:pPr>
      <w:r w:rsidRPr="009E2447">
        <w:rPr>
          <w:sz w:val="24"/>
          <w:szCs w:val="24"/>
        </w:rPr>
        <w:t>MNENJE MLAJŠE GENERACIJE:</w:t>
      </w:r>
    </w:p>
    <w:p w:rsidR="009E2447" w:rsidRPr="009E2447" w:rsidRDefault="009E2447" w:rsidP="009E2447">
      <w:pPr>
        <w:spacing w:after="0" w:line="276" w:lineRule="auto"/>
        <w:ind w:left="348"/>
        <w:rPr>
          <w:sz w:val="24"/>
          <w:szCs w:val="24"/>
        </w:rPr>
      </w:pPr>
    </w:p>
    <w:p w:rsidR="009E2447" w:rsidRPr="009E2447" w:rsidRDefault="009E2447" w:rsidP="009E2447">
      <w:pPr>
        <w:numPr>
          <w:ilvl w:val="0"/>
          <w:numId w:val="2"/>
        </w:numPr>
        <w:spacing w:after="0" w:line="276" w:lineRule="auto"/>
        <w:ind w:left="348"/>
        <w:rPr>
          <w:sz w:val="24"/>
          <w:szCs w:val="24"/>
        </w:rPr>
      </w:pPr>
      <w:r w:rsidRPr="009E2447">
        <w:rPr>
          <w:sz w:val="24"/>
          <w:szCs w:val="24"/>
        </w:rPr>
        <w:t>Roman jim je bil b</w:t>
      </w:r>
      <w:r w:rsidRPr="009E2447">
        <w:rPr>
          <w:sz w:val="24"/>
          <w:szCs w:val="24"/>
        </w:rPr>
        <w:t>olj všeč kot prejšnji (</w:t>
      </w:r>
      <w:r w:rsidRPr="009E2447">
        <w:rPr>
          <w:sz w:val="24"/>
          <w:szCs w:val="24"/>
        </w:rPr>
        <w:t>Kot v filmu), in tudi ugotovile so, da verjetno zato, ker so se (same deklice) lažje poistovetile z glavno osebo v knjigi, ki je tudi deklica.</w:t>
      </w:r>
    </w:p>
    <w:p w:rsidR="009E2447" w:rsidRPr="009E2447" w:rsidRDefault="009E2447" w:rsidP="009E2447">
      <w:pPr>
        <w:numPr>
          <w:ilvl w:val="0"/>
          <w:numId w:val="2"/>
        </w:numPr>
        <w:spacing w:after="0" w:line="276" w:lineRule="auto"/>
        <w:ind w:left="348"/>
        <w:rPr>
          <w:sz w:val="24"/>
          <w:szCs w:val="24"/>
        </w:rPr>
      </w:pPr>
      <w:r w:rsidRPr="009E2447">
        <w:rPr>
          <w:sz w:val="24"/>
          <w:szCs w:val="24"/>
        </w:rPr>
        <w:t>Mamica v romanu je dobila kar velik minus, ker so jo doživljale kot prestrogo in kot osebo, ki je preveč  zaščitniška do hčere in vidi strahove povsod v okolici.</w:t>
      </w:r>
    </w:p>
    <w:p w:rsidR="009E2447" w:rsidRPr="009E2447" w:rsidRDefault="009E2447" w:rsidP="009E2447">
      <w:pPr>
        <w:numPr>
          <w:ilvl w:val="0"/>
          <w:numId w:val="2"/>
        </w:numPr>
        <w:spacing w:after="0" w:line="276" w:lineRule="auto"/>
        <w:ind w:left="348"/>
        <w:rPr>
          <w:sz w:val="24"/>
          <w:szCs w:val="24"/>
        </w:rPr>
      </w:pPr>
      <w:r w:rsidRPr="009E2447">
        <w:rPr>
          <w:sz w:val="24"/>
          <w:szCs w:val="24"/>
        </w:rPr>
        <w:t>Prijateljica Neža je tista, ki se še največ spremeni na bolje, čeprav v življenju vseh deklic ne sreča pamet tako hitro.</w:t>
      </w:r>
    </w:p>
    <w:p w:rsidR="009E2447" w:rsidRPr="009E2447" w:rsidRDefault="009E2447" w:rsidP="009E2447">
      <w:pPr>
        <w:numPr>
          <w:ilvl w:val="0"/>
          <w:numId w:val="2"/>
        </w:numPr>
        <w:spacing w:after="0" w:line="276" w:lineRule="auto"/>
        <w:ind w:left="348"/>
        <w:rPr>
          <w:sz w:val="24"/>
          <w:szCs w:val="24"/>
        </w:rPr>
      </w:pPr>
      <w:r w:rsidRPr="009E2447">
        <w:rPr>
          <w:sz w:val="24"/>
          <w:szCs w:val="24"/>
        </w:rPr>
        <w:t xml:space="preserve">Oče je </w:t>
      </w:r>
      <w:proofErr w:type="spellStart"/>
      <w:r w:rsidRPr="009E2447">
        <w:rPr>
          <w:sz w:val="24"/>
          <w:szCs w:val="24"/>
        </w:rPr>
        <w:t>nabolj</w:t>
      </w:r>
      <w:proofErr w:type="spellEnd"/>
      <w:r w:rsidRPr="009E2447">
        <w:rPr>
          <w:sz w:val="24"/>
          <w:szCs w:val="24"/>
        </w:rPr>
        <w:t xml:space="preserve"> »</w:t>
      </w:r>
      <w:proofErr w:type="spellStart"/>
      <w:r w:rsidRPr="009E2447">
        <w:rPr>
          <w:sz w:val="24"/>
          <w:szCs w:val="24"/>
        </w:rPr>
        <w:t>kul</w:t>
      </w:r>
      <w:proofErr w:type="spellEnd"/>
      <w:r w:rsidRPr="009E2447">
        <w:rPr>
          <w:sz w:val="24"/>
          <w:szCs w:val="24"/>
        </w:rPr>
        <w:t xml:space="preserve">«.      </w:t>
      </w:r>
    </w:p>
    <w:p w:rsidR="009E2447" w:rsidRPr="009E2447" w:rsidRDefault="009E2447" w:rsidP="009E2447">
      <w:pPr>
        <w:spacing w:after="0" w:line="276" w:lineRule="auto"/>
        <w:rPr>
          <w:sz w:val="24"/>
          <w:szCs w:val="24"/>
        </w:rPr>
      </w:pPr>
      <w:r w:rsidRPr="009E2447">
        <w:rPr>
          <w:sz w:val="24"/>
          <w:szCs w:val="24"/>
        </w:rPr>
        <w:t xml:space="preserve">   </w:t>
      </w:r>
    </w:p>
    <w:p w:rsidR="009E2447" w:rsidRPr="009E2447" w:rsidRDefault="009E2447" w:rsidP="009E2447">
      <w:pPr>
        <w:spacing w:after="0" w:line="480" w:lineRule="auto"/>
        <w:rPr>
          <w:sz w:val="24"/>
          <w:szCs w:val="24"/>
        </w:rPr>
      </w:pPr>
      <w:r w:rsidRPr="009E2447">
        <w:rPr>
          <w:sz w:val="24"/>
          <w:szCs w:val="24"/>
        </w:rPr>
        <w:t>MNENJE STAREJŠE GENERACIJE:</w:t>
      </w:r>
    </w:p>
    <w:p w:rsidR="009E2447" w:rsidRPr="009E2447" w:rsidRDefault="009E2447" w:rsidP="009E2447">
      <w:pPr>
        <w:numPr>
          <w:ilvl w:val="0"/>
          <w:numId w:val="2"/>
        </w:numPr>
        <w:spacing w:after="0" w:line="276" w:lineRule="auto"/>
        <w:ind w:left="348"/>
        <w:rPr>
          <w:sz w:val="24"/>
          <w:szCs w:val="24"/>
        </w:rPr>
      </w:pPr>
      <w:r w:rsidRPr="009E2447">
        <w:rPr>
          <w:sz w:val="24"/>
          <w:szCs w:val="24"/>
        </w:rPr>
        <w:t>Roman je pripovedno in dramaturško malo slabši, bolj klišejski, a prijeten za branje</w:t>
      </w:r>
    </w:p>
    <w:p w:rsidR="009E2447" w:rsidRPr="009E2447" w:rsidRDefault="009E2447" w:rsidP="009E2447">
      <w:pPr>
        <w:numPr>
          <w:ilvl w:val="0"/>
          <w:numId w:val="2"/>
        </w:numPr>
        <w:spacing w:after="0" w:line="276" w:lineRule="auto"/>
        <w:ind w:left="348"/>
        <w:rPr>
          <w:sz w:val="24"/>
          <w:szCs w:val="24"/>
        </w:rPr>
      </w:pPr>
      <w:r w:rsidRPr="009E2447">
        <w:rPr>
          <w:sz w:val="24"/>
          <w:szCs w:val="24"/>
        </w:rPr>
        <w:t>Pohvala gre nekaterim poudarkom v knjigi (naj fantje letajo za puncami, in ne obratno...), ki na simpatičen, ne strogo didaktičen način nagovorijo bralca.</w:t>
      </w:r>
    </w:p>
    <w:p w:rsidR="009E2447" w:rsidRPr="009E2447" w:rsidRDefault="009E2447" w:rsidP="009E2447">
      <w:pPr>
        <w:numPr>
          <w:ilvl w:val="0"/>
          <w:numId w:val="2"/>
        </w:numPr>
        <w:spacing w:after="0" w:line="276" w:lineRule="auto"/>
        <w:ind w:left="348"/>
        <w:rPr>
          <w:sz w:val="24"/>
          <w:szCs w:val="24"/>
        </w:rPr>
      </w:pPr>
      <w:r w:rsidRPr="009E2447">
        <w:rPr>
          <w:sz w:val="24"/>
          <w:szCs w:val="24"/>
        </w:rPr>
        <w:t>Pozna se, da je od nastanka knjige minilo že nekaj let, in to pokaže, kako hitro se menjajo odzivi mlade populacije, čeprav glavne vrednote ostajajo enake.</w:t>
      </w:r>
    </w:p>
    <w:p w:rsidR="009E2447" w:rsidRPr="009E2447" w:rsidRDefault="009E2447" w:rsidP="009E2447">
      <w:pPr>
        <w:rPr>
          <w:sz w:val="24"/>
          <w:szCs w:val="24"/>
        </w:rPr>
      </w:pPr>
    </w:p>
    <w:p w:rsidR="00083BDB" w:rsidRPr="009E2447" w:rsidRDefault="00083BDB" w:rsidP="009E2447">
      <w:pPr>
        <w:rPr>
          <w:sz w:val="24"/>
          <w:szCs w:val="24"/>
        </w:rPr>
      </w:pPr>
      <w:r w:rsidRPr="009E2447">
        <w:rPr>
          <w:sz w:val="24"/>
          <w:szCs w:val="24"/>
        </w:rPr>
        <w:t>Izdelani plakati, ki jih lahko vidite spodaj, pa pričajo o naši ustvarjalnosti.</w:t>
      </w:r>
    </w:p>
    <w:p w:rsidR="00083BDB" w:rsidRDefault="00083BDB" w:rsidP="009E2447">
      <w:pPr>
        <w:rPr>
          <w:sz w:val="24"/>
          <w:szCs w:val="24"/>
        </w:rPr>
      </w:pPr>
    </w:p>
    <w:p w:rsidR="00083BDB" w:rsidRDefault="00EE49FF">
      <w:pPr>
        <w:rPr>
          <w:sz w:val="24"/>
          <w:szCs w:val="24"/>
        </w:rPr>
      </w:pPr>
      <w:r w:rsidRPr="00EE49FF"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6421697" cy="4254381"/>
            <wp:effectExtent l="0" t="2223" r="0" b="0"/>
            <wp:docPr id="12" name="Slika 12" descr="C:\Users\knjiznica.DOMENA\Desktop\SLIKE knjižnica - medgeneracijsko branje\IMG_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njiznica.DOMENA\Desktop\SLIKE knjižnica - medgeneracijsko branje\IMG_1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8" t="10640" r="1669" b="7811"/>
                    <a:stretch/>
                  </pic:blipFill>
                  <pic:spPr bwMode="auto">
                    <a:xfrm rot="5400000">
                      <a:off x="0" y="0"/>
                      <a:ext cx="6432577" cy="426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9FF" w:rsidRDefault="00EE49FF">
      <w:pPr>
        <w:rPr>
          <w:sz w:val="24"/>
          <w:szCs w:val="24"/>
        </w:rPr>
      </w:pPr>
      <w:bookmarkStart w:id="0" w:name="_GoBack"/>
      <w:bookmarkEnd w:id="0"/>
    </w:p>
    <w:p w:rsidR="00EE49FF" w:rsidRDefault="00EE49FF">
      <w:pPr>
        <w:rPr>
          <w:sz w:val="24"/>
          <w:szCs w:val="24"/>
        </w:rPr>
      </w:pPr>
      <w:r w:rsidRPr="00EE49FF"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4447466" cy="3007434"/>
            <wp:effectExtent l="0" t="4127" r="6667" b="6668"/>
            <wp:docPr id="13" name="Slika 13" descr="C:\Users\knjiznica.DOMENA\Desktop\SLIKE knjižnica - medgeneracijsko branje\IMG_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njiznica.DOMENA\Desktop\SLIKE knjižnica - medgeneracijsko branje\IMG_1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4" t="9970" r="7790" b="9442"/>
                    <a:stretch/>
                  </pic:blipFill>
                  <pic:spPr bwMode="auto">
                    <a:xfrm rot="5400000">
                      <a:off x="0" y="0"/>
                      <a:ext cx="4452783" cy="301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9FF" w:rsidRDefault="00EE49FF">
      <w:pPr>
        <w:rPr>
          <w:sz w:val="24"/>
          <w:szCs w:val="24"/>
        </w:rPr>
      </w:pPr>
    </w:p>
    <w:p w:rsidR="00EE49FF" w:rsidRDefault="00EE49FF">
      <w:pPr>
        <w:rPr>
          <w:sz w:val="24"/>
          <w:szCs w:val="24"/>
        </w:rPr>
      </w:pPr>
      <w:r w:rsidRPr="00EE49FF">
        <w:rPr>
          <w:noProof/>
          <w:sz w:val="24"/>
          <w:szCs w:val="24"/>
          <w:lang w:eastAsia="sl-SI"/>
        </w:rPr>
        <w:drawing>
          <wp:inline distT="0" distB="0" distL="0" distR="0">
            <wp:extent cx="3914737" cy="2772528"/>
            <wp:effectExtent l="0" t="635" r="0" b="0"/>
            <wp:docPr id="14" name="Slika 14" descr="C:\Users\knjiznica.DOMENA\Desktop\SLIKE knjižnica - medgeneracijsko branje\IMG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njiznica.DOMENA\Desktop\SLIKE knjižnica - medgeneracijsko branje\IMG_1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1" t="5603" r="165" b="3972"/>
                    <a:stretch/>
                  </pic:blipFill>
                  <pic:spPr bwMode="auto">
                    <a:xfrm rot="5400000">
                      <a:off x="0" y="0"/>
                      <a:ext cx="3921237" cy="277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9FF" w:rsidRDefault="00EE49FF">
      <w:pPr>
        <w:rPr>
          <w:sz w:val="24"/>
          <w:szCs w:val="24"/>
        </w:rPr>
      </w:pPr>
    </w:p>
    <w:p w:rsidR="00EE49FF" w:rsidRPr="00A9735F" w:rsidRDefault="00EE49FF">
      <w:pPr>
        <w:rPr>
          <w:sz w:val="24"/>
          <w:szCs w:val="24"/>
        </w:rPr>
      </w:pPr>
      <w:r w:rsidRPr="00EE49FF">
        <w:rPr>
          <w:noProof/>
          <w:sz w:val="24"/>
          <w:szCs w:val="24"/>
          <w:lang w:eastAsia="sl-SI"/>
        </w:rPr>
        <w:drawing>
          <wp:inline distT="0" distB="0" distL="0" distR="0">
            <wp:extent cx="7439638" cy="4820248"/>
            <wp:effectExtent l="0" t="4762" r="4762" b="4763"/>
            <wp:docPr id="15" name="Slika 15" descr="C:\Users\knjiznica.DOMENA\Desktop\SLIKE knjižnica - medgeneracijsko branje\IMG_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njiznica.DOMENA\Desktop\SLIKE knjižnica - medgeneracijsko branje\IMG_15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t="9140" r="1596" b="10456"/>
                    <a:stretch/>
                  </pic:blipFill>
                  <pic:spPr bwMode="auto">
                    <a:xfrm rot="5400000">
                      <a:off x="0" y="0"/>
                      <a:ext cx="7444011" cy="482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49FF" w:rsidRPr="00A973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D65603"/>
    <w:multiLevelType w:val="hybridMultilevel"/>
    <w:tmpl w:val="93243930"/>
    <w:lvl w:ilvl="0" w:tplc="6EC4E20C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B21124B"/>
    <w:multiLevelType w:val="hybridMultilevel"/>
    <w:tmpl w:val="97D8E8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C5A"/>
    <w:rsid w:val="00083BDB"/>
    <w:rsid w:val="002E5CCC"/>
    <w:rsid w:val="006E2A30"/>
    <w:rsid w:val="007B2C5A"/>
    <w:rsid w:val="009E2447"/>
    <w:rsid w:val="00A9735F"/>
    <w:rsid w:val="00EE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8CB3B0-ECC7-4E2B-8131-D885234FA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9735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Čebašek</dc:creator>
  <cp:keywords/>
  <dc:description/>
  <cp:lastModifiedBy>Ksenija Čebašek</cp:lastModifiedBy>
  <cp:revision>4</cp:revision>
  <dcterms:created xsi:type="dcterms:W3CDTF">2015-03-04T11:24:00Z</dcterms:created>
  <dcterms:modified xsi:type="dcterms:W3CDTF">2015-03-04T11:50:00Z</dcterms:modified>
</cp:coreProperties>
</file>