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4FD" w:rsidRDefault="0041287F" w:rsidP="00D144FD">
      <w:r>
        <w:rPr>
          <w:b/>
          <w:noProof/>
        </w:rPr>
        <mc:AlternateContent>
          <mc:Choice Requires="wps">
            <w:drawing>
              <wp:anchor distT="0" distB="0" distL="114300" distR="114300" simplePos="0" relativeHeight="251658240" behindDoc="0" locked="0" layoutInCell="1" allowOverlap="1">
                <wp:simplePos x="0" y="0"/>
                <wp:positionH relativeFrom="column">
                  <wp:posOffset>1557655</wp:posOffset>
                </wp:positionH>
                <wp:positionV relativeFrom="paragraph">
                  <wp:posOffset>87630</wp:posOffset>
                </wp:positionV>
                <wp:extent cx="2838450" cy="285750"/>
                <wp:effectExtent l="9525" t="10795" r="38100" b="3683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8450" cy="285750"/>
                        </a:xfrm>
                        <a:prstGeom prst="rect">
                          <a:avLst/>
                        </a:prstGeom>
                      </wps:spPr>
                      <wps:txbx>
                        <w:txbxContent>
                          <w:p w:rsidR="0041287F" w:rsidRDefault="00D622AD" w:rsidP="0041287F">
                            <w:pPr>
                              <w:pStyle w:val="Navadensplet"/>
                              <w:spacing w:before="0" w:beforeAutospacing="0" w:after="0" w:afterAutospacing="0"/>
                              <w:jc w:val="center"/>
                            </w:pPr>
                            <w:r w:rsidRPr="00D622AD">
                              <w:rPr>
                                <w:noProof/>
                              </w:rPr>
                              <w:drawing>
                                <wp:inline distT="0" distB="0" distL="0" distR="0">
                                  <wp:extent cx="2655570" cy="30674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5570" cy="306749"/>
                                          </a:xfrm>
                                          <a:prstGeom prst="rect">
                                            <a:avLst/>
                                          </a:prstGeom>
                                          <a:noFill/>
                                          <a:ln>
                                            <a:noFill/>
                                          </a:ln>
                                        </pic:spPr>
                                      </pic:pic>
                                    </a:graphicData>
                                  </a:graphic>
                                </wp:inline>
                              </w:drawing>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122.65pt;margin-top:6.9pt;width:223.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" filled="f" stroked="f">
                <o:lock v:ext="edit" shapetype="t"/>
                <v:textbox style="mso-fit-shape-to-text:t">
                  <w:txbxContent>
                    <w:p w:rsidR="0041287F" w:rsidRDefault="00D622AD" w:rsidP="0041287F">
                      <w:pPr>
                        <w:pStyle w:val="Navadensplet"/>
                        <w:spacing w:before="0" w:beforeAutospacing="0" w:after="0" w:afterAutospacing="0"/>
                        <w:jc w:val="center"/>
                      </w:pPr>
                      <w:r w:rsidRPr="00D622AD">
                        <w:rPr>
                          <w:noProof/>
                        </w:rPr>
                        <w:drawing>
                          <wp:inline distT="0" distB="0" distL="0" distR="0">
                            <wp:extent cx="2655570" cy="30674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5570" cy="306749"/>
                                    </a:xfrm>
                                    <a:prstGeom prst="rect">
                                      <a:avLst/>
                                    </a:prstGeom>
                                    <a:noFill/>
                                    <a:ln>
                                      <a:noFill/>
                                    </a:ln>
                                  </pic:spPr>
                                </pic:pic>
                              </a:graphicData>
                            </a:graphic>
                          </wp:inline>
                        </w:drawing>
                      </w:r>
                    </w:p>
                  </w:txbxContent>
                </v:textbox>
              </v:shape>
            </w:pict>
          </mc:Fallback>
        </mc:AlternateContent>
      </w:r>
    </w:p>
    <w:p w:rsidR="005F7F2F" w:rsidRDefault="005F7F2F" w:rsidP="008D04EA">
      <w:pPr>
        <w:pStyle w:val="Naslov3"/>
        <w:jc w:val="center"/>
        <w:rPr>
          <w:rFonts w:ascii="Arial" w:hAnsi="Arial" w:cs="Arial"/>
          <w:b/>
          <w:szCs w:val="28"/>
        </w:rPr>
      </w:pPr>
    </w:p>
    <w:p w:rsidR="009D621C" w:rsidRDefault="009D621C" w:rsidP="008D04EA">
      <w:pPr>
        <w:pStyle w:val="Naslov3"/>
        <w:jc w:val="center"/>
        <w:rPr>
          <w:rFonts w:ascii="Arial" w:hAnsi="Arial" w:cs="Arial"/>
          <w:b/>
          <w:szCs w:val="28"/>
        </w:rPr>
      </w:pPr>
    </w:p>
    <w:p w:rsidR="008D04EA" w:rsidRDefault="008D04EA" w:rsidP="008D04EA">
      <w:pPr>
        <w:pStyle w:val="Naslov3"/>
        <w:jc w:val="center"/>
        <w:rPr>
          <w:rFonts w:ascii="Arial" w:hAnsi="Arial" w:cs="Arial"/>
          <w:b/>
          <w:szCs w:val="28"/>
        </w:rPr>
      </w:pPr>
      <w:r w:rsidRPr="008D04EA">
        <w:rPr>
          <w:rFonts w:ascii="Arial" w:hAnsi="Arial" w:cs="Arial"/>
          <w:b/>
          <w:szCs w:val="28"/>
        </w:rPr>
        <w:t xml:space="preserve">PODROČNEGA  PRVENSTVA </w:t>
      </w:r>
      <w:r w:rsidR="000C712C">
        <w:rPr>
          <w:rFonts w:ascii="Arial" w:hAnsi="Arial" w:cs="Arial"/>
          <w:b/>
          <w:szCs w:val="28"/>
        </w:rPr>
        <w:t>V</w:t>
      </w:r>
      <w:r w:rsidRPr="008D04EA">
        <w:rPr>
          <w:rFonts w:ascii="Arial" w:hAnsi="Arial" w:cs="Arial"/>
          <w:b/>
          <w:szCs w:val="28"/>
        </w:rPr>
        <w:t xml:space="preserve">  </w:t>
      </w:r>
      <w:r>
        <w:rPr>
          <w:rFonts w:ascii="Arial" w:hAnsi="Arial" w:cs="Arial"/>
          <w:b/>
          <w:szCs w:val="28"/>
        </w:rPr>
        <w:t xml:space="preserve">ŠPORTNEM PLEZANJU </w:t>
      </w:r>
      <w:r w:rsidRPr="008D04EA">
        <w:rPr>
          <w:rFonts w:ascii="Arial" w:hAnsi="Arial" w:cs="Arial"/>
          <w:b/>
          <w:szCs w:val="28"/>
        </w:rPr>
        <w:t>ZA OSNOVNE  ŠOLE</w:t>
      </w:r>
      <w:r w:rsidR="005F7F2F">
        <w:rPr>
          <w:rFonts w:ascii="Arial" w:hAnsi="Arial" w:cs="Arial"/>
          <w:b/>
          <w:szCs w:val="28"/>
        </w:rPr>
        <w:t xml:space="preserve"> ZAHODNA REGIJA</w:t>
      </w:r>
    </w:p>
    <w:p w:rsidR="007C4B77" w:rsidRDefault="007C4B77" w:rsidP="007C4B77">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(Domžale, Ljubljana, Gorenjska, Notranjska, Goriška in Obala)</w:t>
      </w:r>
    </w:p>
    <w:p w:rsidR="009D4045" w:rsidRDefault="009D4045" w:rsidP="007C4B77">
      <w:pPr>
        <w:jc w:val="center"/>
      </w:pPr>
    </w:p>
    <w:p w:rsidR="009256ED" w:rsidRPr="007C4B77" w:rsidRDefault="009256ED" w:rsidP="007C4B77">
      <w:pPr>
        <w:jc w:val="center"/>
      </w:pPr>
    </w:p>
    <w:p w:rsidR="0033662E" w:rsidRPr="008C02B8" w:rsidRDefault="0033662E" w:rsidP="0033662E">
      <w:pPr>
        <w:numPr>
          <w:ilvl w:val="0"/>
          <w:numId w:val="2"/>
        </w:numPr>
        <w:rPr>
          <w:rFonts w:ascii="Arial" w:hAnsi="Arial" w:cs="Arial"/>
          <w:b/>
          <w:sz w:val="22"/>
          <w:szCs w:val="22"/>
        </w:rPr>
      </w:pPr>
      <w:r w:rsidRPr="008C02B8">
        <w:rPr>
          <w:rFonts w:ascii="Arial" w:hAnsi="Arial" w:cs="Arial"/>
          <w:b/>
          <w:szCs w:val="24"/>
        </w:rPr>
        <w:t>Organizator:</w:t>
      </w:r>
      <w:r w:rsidRPr="008C02B8">
        <w:rPr>
          <w:rFonts w:ascii="Arial" w:hAnsi="Arial" w:cs="Arial"/>
          <w:b/>
          <w:sz w:val="22"/>
          <w:szCs w:val="22"/>
        </w:rPr>
        <w:tab/>
      </w:r>
      <w:r w:rsidRPr="008C02B8">
        <w:rPr>
          <w:rFonts w:ascii="Arial" w:hAnsi="Arial" w:cs="Arial"/>
          <w:b/>
          <w:sz w:val="22"/>
          <w:szCs w:val="22"/>
        </w:rPr>
        <w:tab/>
        <w:t>Zavod za šport RS Planica, Športna zveza Tržič</w:t>
      </w:r>
    </w:p>
    <w:p w:rsidR="005F7F2F" w:rsidRPr="008C02B8" w:rsidRDefault="005F7F2F" w:rsidP="005F7F2F">
      <w:pPr>
        <w:ind w:left="360"/>
        <w:rPr>
          <w:rFonts w:ascii="Arial" w:hAnsi="Arial" w:cs="Arial"/>
          <w:b/>
          <w:sz w:val="22"/>
          <w:szCs w:val="22"/>
        </w:rPr>
      </w:pPr>
    </w:p>
    <w:p w:rsidR="008D04EA" w:rsidRPr="008C02B8" w:rsidRDefault="008D04EA" w:rsidP="008D04EA">
      <w:pPr>
        <w:numPr>
          <w:ilvl w:val="0"/>
          <w:numId w:val="2"/>
        </w:numPr>
        <w:rPr>
          <w:rFonts w:ascii="Arial" w:hAnsi="Arial" w:cs="Arial"/>
          <w:b/>
          <w:bCs/>
          <w:szCs w:val="24"/>
        </w:rPr>
      </w:pPr>
      <w:r w:rsidRPr="008C02B8">
        <w:rPr>
          <w:rFonts w:ascii="Arial" w:hAnsi="Arial" w:cs="Arial"/>
          <w:b/>
        </w:rPr>
        <w:t>Kraj prireditve:</w:t>
      </w:r>
      <w:r w:rsidRPr="008C02B8">
        <w:rPr>
          <w:rFonts w:ascii="Arial" w:hAnsi="Arial" w:cs="Arial"/>
          <w:b/>
        </w:rPr>
        <w:tab/>
      </w:r>
      <w:r w:rsidRPr="008C02B8">
        <w:rPr>
          <w:rFonts w:ascii="Arial" w:hAnsi="Arial" w:cs="Arial"/>
          <w:b/>
        </w:rPr>
        <w:tab/>
        <w:t>Športna dvorana OŠ Šenčur</w:t>
      </w:r>
      <w:r w:rsidR="00D24311">
        <w:rPr>
          <w:rFonts w:ascii="Arial" w:hAnsi="Arial" w:cs="Arial"/>
          <w:b/>
        </w:rPr>
        <w:t>,</w:t>
      </w:r>
      <w:r w:rsidR="00D24311" w:rsidRPr="00D24311">
        <w:rPr>
          <w:rFonts w:ascii="Arial" w:hAnsi="Arial" w:cs="Arial"/>
          <w:b/>
          <w:sz w:val="22"/>
          <w:szCs w:val="22"/>
        </w:rPr>
        <w:t xml:space="preserve"> </w:t>
      </w:r>
      <w:r w:rsidR="00D24311" w:rsidRPr="008C02B8">
        <w:rPr>
          <w:rFonts w:ascii="Arial" w:hAnsi="Arial" w:cs="Arial"/>
          <w:b/>
          <w:sz w:val="22"/>
          <w:szCs w:val="22"/>
        </w:rPr>
        <w:t>Pipanova c. 43, Šenčur</w:t>
      </w:r>
      <w:r w:rsidR="00D24311">
        <w:rPr>
          <w:rFonts w:ascii="Arial" w:hAnsi="Arial" w:cs="Arial"/>
          <w:b/>
        </w:rPr>
        <w:t xml:space="preserve"> </w:t>
      </w:r>
    </w:p>
    <w:p w:rsidR="005F7F2F" w:rsidRPr="008C02B8" w:rsidRDefault="005F7F2F" w:rsidP="005F7F2F">
      <w:pPr>
        <w:pStyle w:val="Odstavekseznama"/>
        <w:rPr>
          <w:rFonts w:ascii="Arial" w:hAnsi="Arial" w:cs="Arial"/>
          <w:b/>
          <w:bCs/>
          <w:szCs w:val="24"/>
        </w:rPr>
      </w:pPr>
    </w:p>
    <w:p w:rsidR="003C32EE" w:rsidRPr="008C02B8" w:rsidRDefault="008D04EA" w:rsidP="00A25E60">
      <w:pPr>
        <w:numPr>
          <w:ilvl w:val="0"/>
          <w:numId w:val="2"/>
        </w:numPr>
        <w:tabs>
          <w:tab w:val="clear" w:pos="360"/>
        </w:tabs>
        <w:ind w:left="284" w:hanging="284"/>
        <w:rPr>
          <w:rFonts w:ascii="Arial" w:hAnsi="Arial" w:cs="Arial"/>
          <w:b/>
          <w:szCs w:val="24"/>
        </w:rPr>
      </w:pPr>
      <w:r w:rsidRPr="008C02B8">
        <w:rPr>
          <w:rFonts w:ascii="Arial" w:hAnsi="Arial" w:cs="Arial"/>
          <w:b/>
        </w:rPr>
        <w:t>Datum tekmovanja:</w:t>
      </w:r>
      <w:r w:rsidRPr="008C02B8">
        <w:rPr>
          <w:rFonts w:ascii="Arial" w:hAnsi="Arial" w:cs="Arial"/>
          <w:b/>
        </w:rPr>
        <w:tab/>
      </w:r>
      <w:r w:rsidR="00FA615F">
        <w:rPr>
          <w:rFonts w:ascii="Arial" w:hAnsi="Arial" w:cs="Arial"/>
          <w:b/>
        </w:rPr>
        <w:t>S</w:t>
      </w:r>
      <w:r w:rsidR="00FF07E0">
        <w:rPr>
          <w:rFonts w:ascii="Arial" w:hAnsi="Arial" w:cs="Arial"/>
          <w:b/>
        </w:rPr>
        <w:t>OBOTA</w:t>
      </w:r>
      <w:r w:rsidRPr="008C02B8">
        <w:rPr>
          <w:rFonts w:ascii="Arial" w:hAnsi="Arial" w:cs="Arial"/>
          <w:b/>
        </w:rPr>
        <w:t xml:space="preserve">  </w:t>
      </w:r>
      <w:r w:rsidRPr="008C02B8">
        <w:rPr>
          <w:rFonts w:ascii="Arial" w:hAnsi="Arial" w:cs="Arial"/>
          <w:b/>
          <w:sz w:val="22"/>
          <w:szCs w:val="22"/>
        </w:rPr>
        <w:t xml:space="preserve"> </w:t>
      </w:r>
      <w:r w:rsidR="00D378B2">
        <w:rPr>
          <w:rFonts w:ascii="Arial" w:hAnsi="Arial" w:cs="Arial"/>
          <w:b/>
          <w:sz w:val="36"/>
          <w:szCs w:val="36"/>
        </w:rPr>
        <w:t>7</w:t>
      </w:r>
      <w:r w:rsidR="00B2716F" w:rsidRPr="008C02B8">
        <w:rPr>
          <w:rFonts w:ascii="Arial" w:hAnsi="Arial" w:cs="Arial"/>
          <w:b/>
          <w:sz w:val="36"/>
          <w:szCs w:val="36"/>
        </w:rPr>
        <w:t>.</w:t>
      </w:r>
      <w:r w:rsidR="00D24311">
        <w:rPr>
          <w:rFonts w:ascii="Arial" w:hAnsi="Arial" w:cs="Arial"/>
          <w:b/>
          <w:sz w:val="36"/>
          <w:szCs w:val="36"/>
        </w:rPr>
        <w:t>5</w:t>
      </w:r>
      <w:r w:rsidRPr="008C02B8">
        <w:rPr>
          <w:rFonts w:ascii="Arial" w:hAnsi="Arial" w:cs="Arial"/>
          <w:b/>
          <w:sz w:val="36"/>
          <w:szCs w:val="36"/>
        </w:rPr>
        <w:t>.20</w:t>
      </w:r>
      <w:r w:rsidR="00FF07E0">
        <w:rPr>
          <w:rFonts w:ascii="Arial" w:hAnsi="Arial" w:cs="Arial"/>
          <w:b/>
          <w:sz w:val="36"/>
          <w:szCs w:val="36"/>
        </w:rPr>
        <w:t>2</w:t>
      </w:r>
      <w:r w:rsidR="00D24311">
        <w:rPr>
          <w:rFonts w:ascii="Arial" w:hAnsi="Arial" w:cs="Arial"/>
          <w:b/>
          <w:sz w:val="36"/>
          <w:szCs w:val="36"/>
        </w:rPr>
        <w:t>2</w:t>
      </w:r>
      <w:r w:rsidRPr="008C02B8">
        <w:rPr>
          <w:rFonts w:ascii="Arial" w:hAnsi="Arial" w:cs="Arial"/>
          <w:b/>
          <w:sz w:val="36"/>
          <w:szCs w:val="36"/>
        </w:rPr>
        <w:t xml:space="preserve"> </w:t>
      </w:r>
      <w:r w:rsidR="003C32EE" w:rsidRPr="008C02B8">
        <w:rPr>
          <w:rFonts w:ascii="Arial" w:hAnsi="Arial" w:cs="Arial"/>
          <w:b/>
          <w:sz w:val="36"/>
          <w:szCs w:val="36"/>
        </w:rPr>
        <w:t xml:space="preserve"> od </w:t>
      </w:r>
      <w:r w:rsidR="008C02B8" w:rsidRPr="008C02B8">
        <w:rPr>
          <w:rFonts w:ascii="Arial" w:hAnsi="Arial" w:cs="Arial"/>
          <w:b/>
          <w:sz w:val="36"/>
          <w:szCs w:val="36"/>
        </w:rPr>
        <w:t xml:space="preserve">8.30 </w:t>
      </w:r>
      <w:r w:rsidR="003C32EE" w:rsidRPr="008C02B8">
        <w:rPr>
          <w:rFonts w:ascii="Arial" w:hAnsi="Arial" w:cs="Arial"/>
          <w:b/>
          <w:sz w:val="36"/>
          <w:szCs w:val="36"/>
        </w:rPr>
        <w:t>ure dalje</w:t>
      </w:r>
      <w:r w:rsidR="008C02B8" w:rsidRPr="008C02B8">
        <w:rPr>
          <w:rFonts w:ascii="Arial" w:hAnsi="Arial" w:cs="Arial"/>
          <w:b/>
          <w:sz w:val="36"/>
          <w:szCs w:val="36"/>
        </w:rPr>
        <w:t xml:space="preserve">  </w:t>
      </w:r>
    </w:p>
    <w:p w:rsidR="008C02B8" w:rsidRDefault="008C02B8" w:rsidP="007C4B77">
      <w:pPr>
        <w:rPr>
          <w:rFonts w:ascii="Arial" w:hAnsi="Arial" w:cs="Arial"/>
          <w:b/>
          <w:sz w:val="22"/>
          <w:szCs w:val="22"/>
        </w:rPr>
      </w:pPr>
    </w:p>
    <w:p w:rsidR="007C4B77" w:rsidRDefault="008C02B8" w:rsidP="007C4B77">
      <w:pPr>
        <w:rPr>
          <w:rFonts w:ascii="Arial" w:hAnsi="Arial" w:cs="Arial"/>
          <w:b/>
          <w:sz w:val="22"/>
          <w:szCs w:val="22"/>
        </w:rPr>
      </w:pPr>
      <w:r>
        <w:rPr>
          <w:rFonts w:ascii="Arial" w:hAnsi="Arial" w:cs="Arial"/>
          <w:b/>
          <w:sz w:val="22"/>
          <w:szCs w:val="22"/>
        </w:rPr>
        <w:t>PREDVIDEN URNIK TEKMOVANJA:</w:t>
      </w:r>
    </w:p>
    <w:p w:rsidR="008C02B8" w:rsidRPr="008C02B8" w:rsidRDefault="008C02B8" w:rsidP="008C02B8">
      <w:pPr>
        <w:rPr>
          <w:rFonts w:ascii="Arial" w:hAnsi="Arial" w:cs="Arial"/>
          <w:sz w:val="22"/>
          <w:szCs w:val="22"/>
        </w:rPr>
      </w:pPr>
      <w:r w:rsidRPr="008C02B8">
        <w:rPr>
          <w:rFonts w:ascii="Arial" w:hAnsi="Arial" w:cs="Arial"/>
          <w:sz w:val="22"/>
          <w:szCs w:val="22"/>
        </w:rPr>
        <w:t xml:space="preserve">dokončna ura pričetka za posamezno kategorijo bo določena glede na število prijavljenih tekmovalcev in bo objavljena </w:t>
      </w:r>
      <w:r w:rsidR="00FF07E0">
        <w:rPr>
          <w:rFonts w:ascii="Arial" w:hAnsi="Arial" w:cs="Arial"/>
          <w:sz w:val="22"/>
          <w:szCs w:val="22"/>
        </w:rPr>
        <w:t xml:space="preserve">na spletni strani OŠ Šenčur </w:t>
      </w:r>
      <w:r w:rsidR="00404EE4">
        <w:rPr>
          <w:rFonts w:ascii="Arial" w:hAnsi="Arial" w:cs="Arial"/>
          <w:sz w:val="22"/>
          <w:szCs w:val="22"/>
        </w:rPr>
        <w:t xml:space="preserve">dne </w:t>
      </w:r>
      <w:r w:rsidR="00D24311">
        <w:rPr>
          <w:rFonts w:ascii="Arial" w:hAnsi="Arial" w:cs="Arial"/>
          <w:sz w:val="22"/>
          <w:szCs w:val="22"/>
        </w:rPr>
        <w:t>5</w:t>
      </w:r>
      <w:r w:rsidR="000771B8">
        <w:rPr>
          <w:rFonts w:ascii="Arial" w:hAnsi="Arial" w:cs="Arial"/>
          <w:sz w:val="22"/>
          <w:szCs w:val="22"/>
        </w:rPr>
        <w:t>.3.20</w:t>
      </w:r>
      <w:r w:rsidR="00FF07E0">
        <w:rPr>
          <w:rFonts w:ascii="Arial" w:hAnsi="Arial" w:cs="Arial"/>
          <w:sz w:val="22"/>
          <w:szCs w:val="22"/>
        </w:rPr>
        <w:t>20</w:t>
      </w:r>
    </w:p>
    <w:p w:rsidR="008C02B8" w:rsidRPr="008C02B8" w:rsidRDefault="008C02B8" w:rsidP="007C4B77">
      <w:pPr>
        <w:rPr>
          <w:rFonts w:ascii="Arial" w:hAnsi="Arial" w:cs="Arial"/>
          <w:b/>
          <w:sz w:val="22"/>
          <w:szCs w:val="22"/>
        </w:rPr>
      </w:pPr>
    </w:p>
    <w:p w:rsidR="007C4B77" w:rsidRPr="008C02B8" w:rsidRDefault="007C4B77" w:rsidP="008C02B8">
      <w:pPr>
        <w:ind w:left="1470" w:hanging="1470"/>
        <w:rPr>
          <w:rFonts w:ascii="Arial" w:hAnsi="Arial" w:cs="Arial"/>
          <w:sz w:val="22"/>
          <w:szCs w:val="22"/>
        </w:rPr>
      </w:pPr>
      <w:r w:rsidRPr="008C02B8">
        <w:rPr>
          <w:rFonts w:ascii="Arial" w:hAnsi="Arial" w:cs="Arial"/>
          <w:b/>
          <w:sz w:val="22"/>
          <w:szCs w:val="22"/>
        </w:rPr>
        <w:t xml:space="preserve">ob 8.30 uri </w:t>
      </w:r>
      <w:r w:rsidRPr="008C02B8">
        <w:rPr>
          <w:rFonts w:ascii="Arial" w:hAnsi="Arial" w:cs="Arial"/>
          <w:sz w:val="22"/>
          <w:szCs w:val="22"/>
        </w:rPr>
        <w:t xml:space="preserve"> </w:t>
      </w:r>
      <w:r w:rsidRPr="008C02B8">
        <w:rPr>
          <w:rFonts w:ascii="Arial" w:hAnsi="Arial" w:cs="Arial"/>
          <w:sz w:val="22"/>
          <w:szCs w:val="22"/>
        </w:rPr>
        <w:tab/>
        <w:t xml:space="preserve"> - starejše učenke in učenci brez licence</w:t>
      </w:r>
      <w:r w:rsidR="008C02B8" w:rsidRPr="008C02B8">
        <w:rPr>
          <w:rFonts w:ascii="Arial" w:hAnsi="Arial" w:cs="Arial"/>
          <w:sz w:val="22"/>
          <w:szCs w:val="22"/>
        </w:rPr>
        <w:t>, letnik 200</w:t>
      </w:r>
      <w:r w:rsidR="00D24311">
        <w:rPr>
          <w:rFonts w:ascii="Arial" w:hAnsi="Arial" w:cs="Arial"/>
          <w:sz w:val="22"/>
          <w:szCs w:val="22"/>
        </w:rPr>
        <w:t>7</w:t>
      </w:r>
      <w:r w:rsidR="008C02B8" w:rsidRPr="008C02B8">
        <w:rPr>
          <w:rFonts w:ascii="Arial" w:hAnsi="Arial" w:cs="Arial"/>
          <w:sz w:val="22"/>
          <w:szCs w:val="22"/>
        </w:rPr>
        <w:t>-200</w:t>
      </w:r>
      <w:r w:rsidR="00D24311">
        <w:rPr>
          <w:rFonts w:ascii="Arial" w:hAnsi="Arial" w:cs="Arial"/>
          <w:sz w:val="22"/>
          <w:szCs w:val="22"/>
        </w:rPr>
        <w:t>8</w:t>
      </w:r>
      <w:r w:rsidRPr="008C02B8">
        <w:rPr>
          <w:rFonts w:ascii="Arial" w:hAnsi="Arial" w:cs="Arial"/>
          <w:sz w:val="22"/>
          <w:szCs w:val="22"/>
        </w:rPr>
        <w:t xml:space="preserve"> </w:t>
      </w:r>
    </w:p>
    <w:p w:rsidR="007C4B77" w:rsidRPr="008C02B8" w:rsidRDefault="007C4B77" w:rsidP="007C4B77">
      <w:pPr>
        <w:rPr>
          <w:rFonts w:ascii="Arial" w:hAnsi="Arial" w:cs="Arial"/>
          <w:sz w:val="22"/>
          <w:szCs w:val="22"/>
        </w:rPr>
      </w:pPr>
      <w:r w:rsidRPr="008C02B8">
        <w:rPr>
          <w:rFonts w:ascii="Arial" w:hAnsi="Arial" w:cs="Arial"/>
          <w:b/>
          <w:sz w:val="22"/>
          <w:szCs w:val="22"/>
        </w:rPr>
        <w:t xml:space="preserve">ob 10.15 uri </w:t>
      </w:r>
      <w:r w:rsidRPr="008C02B8">
        <w:rPr>
          <w:rFonts w:ascii="Arial" w:hAnsi="Arial" w:cs="Arial"/>
          <w:b/>
          <w:sz w:val="22"/>
          <w:szCs w:val="22"/>
        </w:rPr>
        <w:tab/>
      </w:r>
      <w:r w:rsidRPr="008C02B8">
        <w:rPr>
          <w:rFonts w:ascii="Arial" w:hAnsi="Arial" w:cs="Arial"/>
          <w:sz w:val="22"/>
          <w:szCs w:val="22"/>
        </w:rPr>
        <w:t xml:space="preserve"> </w:t>
      </w:r>
      <w:r w:rsidR="008C02B8" w:rsidRPr="008C02B8">
        <w:rPr>
          <w:rFonts w:ascii="Arial" w:hAnsi="Arial" w:cs="Arial"/>
          <w:sz w:val="22"/>
          <w:szCs w:val="22"/>
        </w:rPr>
        <w:t xml:space="preserve"> </w:t>
      </w:r>
      <w:r w:rsidRPr="008C02B8">
        <w:rPr>
          <w:rFonts w:ascii="Arial" w:hAnsi="Arial" w:cs="Arial"/>
          <w:sz w:val="22"/>
          <w:szCs w:val="22"/>
        </w:rPr>
        <w:t xml:space="preserve">- mlajše učenke in učenci brez licence </w:t>
      </w:r>
      <w:r w:rsidR="008C02B8" w:rsidRPr="008C02B8">
        <w:rPr>
          <w:rFonts w:ascii="Arial" w:hAnsi="Arial" w:cs="Arial"/>
          <w:sz w:val="22"/>
          <w:szCs w:val="22"/>
        </w:rPr>
        <w:t>, letnik 200</w:t>
      </w:r>
      <w:r w:rsidR="00D24311">
        <w:rPr>
          <w:rFonts w:ascii="Arial" w:hAnsi="Arial" w:cs="Arial"/>
          <w:sz w:val="22"/>
          <w:szCs w:val="22"/>
        </w:rPr>
        <w:t>9</w:t>
      </w:r>
      <w:r w:rsidR="008C02B8" w:rsidRPr="008C02B8">
        <w:rPr>
          <w:rFonts w:ascii="Arial" w:hAnsi="Arial" w:cs="Arial"/>
          <w:sz w:val="22"/>
          <w:szCs w:val="22"/>
        </w:rPr>
        <w:t>-20</w:t>
      </w:r>
      <w:r w:rsidR="00D24311">
        <w:rPr>
          <w:rFonts w:ascii="Arial" w:hAnsi="Arial" w:cs="Arial"/>
          <w:sz w:val="22"/>
          <w:szCs w:val="22"/>
        </w:rPr>
        <w:t>10</w:t>
      </w:r>
    </w:p>
    <w:p w:rsidR="007C4B77" w:rsidRPr="008C02B8" w:rsidRDefault="007C4B77" w:rsidP="007C4B77">
      <w:pPr>
        <w:rPr>
          <w:rFonts w:ascii="Arial" w:hAnsi="Arial" w:cs="Arial"/>
          <w:sz w:val="22"/>
          <w:szCs w:val="22"/>
        </w:rPr>
      </w:pPr>
      <w:r w:rsidRPr="008C02B8">
        <w:rPr>
          <w:rFonts w:ascii="Arial" w:hAnsi="Arial" w:cs="Arial"/>
          <w:b/>
          <w:sz w:val="22"/>
          <w:szCs w:val="22"/>
        </w:rPr>
        <w:t xml:space="preserve">ob 12.00 uri </w:t>
      </w:r>
      <w:r w:rsidRPr="008C02B8">
        <w:rPr>
          <w:rFonts w:ascii="Arial" w:hAnsi="Arial" w:cs="Arial"/>
          <w:b/>
          <w:sz w:val="22"/>
          <w:szCs w:val="22"/>
        </w:rPr>
        <w:tab/>
      </w:r>
      <w:r w:rsidR="008C02B8" w:rsidRPr="008C02B8">
        <w:rPr>
          <w:rFonts w:ascii="Arial" w:hAnsi="Arial" w:cs="Arial"/>
          <w:b/>
          <w:sz w:val="22"/>
          <w:szCs w:val="22"/>
        </w:rPr>
        <w:t xml:space="preserve"> </w:t>
      </w:r>
      <w:r w:rsidRPr="008C02B8">
        <w:rPr>
          <w:rFonts w:ascii="Arial" w:hAnsi="Arial" w:cs="Arial"/>
          <w:b/>
          <w:sz w:val="22"/>
          <w:szCs w:val="22"/>
        </w:rPr>
        <w:t xml:space="preserve"> </w:t>
      </w:r>
      <w:r w:rsidRPr="008C02B8">
        <w:rPr>
          <w:rFonts w:ascii="Arial" w:hAnsi="Arial" w:cs="Arial"/>
          <w:sz w:val="22"/>
          <w:szCs w:val="22"/>
        </w:rPr>
        <w:t xml:space="preserve">- najmlajše učenke in učenci </w:t>
      </w:r>
      <w:r w:rsidR="008C02B8" w:rsidRPr="008C02B8">
        <w:rPr>
          <w:rFonts w:ascii="Arial" w:hAnsi="Arial" w:cs="Arial"/>
          <w:sz w:val="22"/>
          <w:szCs w:val="22"/>
        </w:rPr>
        <w:t>letnik 20</w:t>
      </w:r>
      <w:r w:rsidR="00D24311">
        <w:rPr>
          <w:rFonts w:ascii="Arial" w:hAnsi="Arial" w:cs="Arial"/>
          <w:sz w:val="22"/>
          <w:szCs w:val="22"/>
        </w:rPr>
        <w:t>11</w:t>
      </w:r>
      <w:r w:rsidR="008C02B8" w:rsidRPr="008C02B8">
        <w:rPr>
          <w:rFonts w:ascii="Arial" w:hAnsi="Arial" w:cs="Arial"/>
          <w:sz w:val="22"/>
          <w:szCs w:val="22"/>
        </w:rPr>
        <w:t xml:space="preserve"> in mlajši</w:t>
      </w:r>
    </w:p>
    <w:p w:rsidR="007C4B77" w:rsidRPr="008C02B8" w:rsidRDefault="007C4B77" w:rsidP="003C32EE">
      <w:pPr>
        <w:rPr>
          <w:rFonts w:ascii="Arial" w:hAnsi="Arial" w:cs="Arial"/>
          <w:sz w:val="22"/>
          <w:szCs w:val="22"/>
        </w:rPr>
      </w:pPr>
    </w:p>
    <w:p w:rsidR="0033662E" w:rsidRDefault="0033662E" w:rsidP="00BB6B25">
      <w:pPr>
        <w:ind w:left="2832"/>
        <w:rPr>
          <w:rFonts w:ascii="Arial" w:hAnsi="Arial" w:cs="Arial"/>
          <w:sz w:val="22"/>
          <w:szCs w:val="22"/>
        </w:rPr>
      </w:pPr>
    </w:p>
    <w:p w:rsidR="008D04EA" w:rsidRPr="008C02B8" w:rsidRDefault="008D04EA" w:rsidP="008D04EA">
      <w:pPr>
        <w:numPr>
          <w:ilvl w:val="0"/>
          <w:numId w:val="2"/>
        </w:numPr>
        <w:rPr>
          <w:rFonts w:ascii="Arial" w:hAnsi="Arial" w:cs="Arial"/>
          <w:b/>
          <w:sz w:val="22"/>
          <w:szCs w:val="22"/>
        </w:rPr>
      </w:pPr>
      <w:r>
        <w:rPr>
          <w:rFonts w:ascii="Arial" w:hAnsi="Arial" w:cs="Arial"/>
          <w:b/>
          <w:szCs w:val="24"/>
        </w:rPr>
        <w:t>Izvajalec:</w:t>
      </w:r>
      <w:r>
        <w:rPr>
          <w:rFonts w:ascii="Arial" w:hAnsi="Arial" w:cs="Arial"/>
          <w:b/>
          <w:szCs w:val="24"/>
        </w:rPr>
        <w:tab/>
      </w:r>
      <w:r w:rsidR="00BF43D6">
        <w:rPr>
          <w:rFonts w:ascii="Arial" w:hAnsi="Arial" w:cs="Arial"/>
          <w:b/>
          <w:szCs w:val="24"/>
        </w:rPr>
        <w:tab/>
      </w:r>
      <w:r w:rsidR="00C1660D" w:rsidRPr="008C02B8">
        <w:rPr>
          <w:rFonts w:ascii="Arial" w:hAnsi="Arial" w:cs="Arial"/>
          <w:b/>
          <w:sz w:val="22"/>
          <w:szCs w:val="22"/>
        </w:rPr>
        <w:t>Š</w:t>
      </w:r>
      <w:r w:rsidRPr="008C02B8">
        <w:rPr>
          <w:rFonts w:ascii="Arial" w:hAnsi="Arial" w:cs="Arial"/>
          <w:b/>
          <w:sz w:val="22"/>
          <w:szCs w:val="22"/>
        </w:rPr>
        <w:t xml:space="preserve">D </w:t>
      </w:r>
      <w:r w:rsidR="00C1660D" w:rsidRPr="008C02B8">
        <w:rPr>
          <w:rFonts w:ascii="Arial" w:hAnsi="Arial" w:cs="Arial"/>
          <w:b/>
          <w:sz w:val="22"/>
          <w:szCs w:val="22"/>
        </w:rPr>
        <w:t>Sonček</w:t>
      </w:r>
      <w:r w:rsidRPr="008C02B8">
        <w:rPr>
          <w:rFonts w:ascii="Arial" w:hAnsi="Arial" w:cs="Arial"/>
          <w:b/>
          <w:sz w:val="22"/>
          <w:szCs w:val="22"/>
        </w:rPr>
        <w:t xml:space="preserve"> </w:t>
      </w:r>
    </w:p>
    <w:p w:rsidR="000771B8" w:rsidRPr="008C02B8" w:rsidRDefault="008D04EA" w:rsidP="000771B8">
      <w:pPr>
        <w:ind w:left="2832"/>
        <w:rPr>
          <w:rFonts w:ascii="Arial" w:hAnsi="Arial" w:cs="Arial"/>
          <w:b/>
          <w:sz w:val="22"/>
          <w:szCs w:val="22"/>
        </w:rPr>
      </w:pPr>
      <w:r w:rsidRPr="008C02B8">
        <w:rPr>
          <w:rFonts w:ascii="Arial" w:hAnsi="Arial" w:cs="Arial"/>
          <w:b/>
          <w:sz w:val="22"/>
          <w:szCs w:val="22"/>
        </w:rPr>
        <w:t xml:space="preserve">Informacije: </w:t>
      </w:r>
      <w:r w:rsidR="000771B8" w:rsidRPr="008C02B8">
        <w:rPr>
          <w:rFonts w:ascii="Arial" w:hAnsi="Arial" w:cs="Arial"/>
          <w:b/>
          <w:sz w:val="22"/>
          <w:szCs w:val="22"/>
        </w:rPr>
        <w:t xml:space="preserve">Katja </w:t>
      </w:r>
      <w:r w:rsidR="000771B8">
        <w:rPr>
          <w:rFonts w:ascii="Arial" w:hAnsi="Arial" w:cs="Arial"/>
          <w:b/>
          <w:sz w:val="22"/>
          <w:szCs w:val="22"/>
        </w:rPr>
        <w:t xml:space="preserve">Ogorevc </w:t>
      </w:r>
      <w:r w:rsidR="000771B8" w:rsidRPr="008C02B8">
        <w:rPr>
          <w:rFonts w:ascii="Arial" w:hAnsi="Arial" w:cs="Arial"/>
          <w:b/>
          <w:sz w:val="22"/>
          <w:szCs w:val="22"/>
        </w:rPr>
        <w:t>Ahačič, tel. 031/385 120</w:t>
      </w:r>
      <w:r w:rsidR="000771B8">
        <w:rPr>
          <w:rFonts w:ascii="Arial" w:hAnsi="Arial" w:cs="Arial"/>
          <w:b/>
          <w:sz w:val="22"/>
          <w:szCs w:val="22"/>
        </w:rPr>
        <w:t xml:space="preserve"> in </w:t>
      </w:r>
    </w:p>
    <w:p w:rsidR="008D04EA" w:rsidRPr="00417E56" w:rsidRDefault="001A1C41" w:rsidP="008D04EA">
      <w:pPr>
        <w:numPr>
          <w:ilvl w:val="0"/>
          <w:numId w:val="2"/>
        </w:numPr>
        <w:rPr>
          <w:rFonts w:ascii="Arial" w:hAnsi="Arial" w:cs="Arial"/>
          <w:b/>
          <w:szCs w:val="24"/>
        </w:rPr>
      </w:pPr>
      <w:r>
        <w:rPr>
          <w:rFonts w:ascii="Arial" w:hAnsi="Arial" w:cs="Arial"/>
          <w:b/>
          <w:szCs w:val="24"/>
        </w:rPr>
        <w:t>Pravica nastopa</w:t>
      </w:r>
      <w:r w:rsidR="008D04EA" w:rsidRPr="00417E56">
        <w:rPr>
          <w:rFonts w:ascii="Arial" w:hAnsi="Arial" w:cs="Arial"/>
          <w:b/>
          <w:szCs w:val="24"/>
        </w:rPr>
        <w:t>:</w:t>
      </w:r>
    </w:p>
    <w:p w:rsidR="00542D9C" w:rsidRPr="008C02B8" w:rsidRDefault="00542D9C" w:rsidP="00542D9C">
      <w:pPr>
        <w:pStyle w:val="Naslov3"/>
        <w:rPr>
          <w:rFonts w:ascii="Arial" w:hAnsi="Arial" w:cs="Arial"/>
          <w:sz w:val="22"/>
          <w:szCs w:val="22"/>
        </w:rPr>
      </w:pPr>
      <w:r w:rsidRPr="008C02B8">
        <w:rPr>
          <w:rFonts w:ascii="Arial" w:hAnsi="Arial" w:cs="Arial"/>
          <w:sz w:val="22"/>
          <w:szCs w:val="22"/>
        </w:rPr>
        <w:t>Tekmovalci brez tekmovalnih licenc Komisije za športno plezanje:</w:t>
      </w:r>
    </w:p>
    <w:p w:rsidR="003C32EE" w:rsidRPr="008C02B8" w:rsidRDefault="003C32EE" w:rsidP="003C32EE">
      <w:pPr>
        <w:pStyle w:val="Odstavekseznama"/>
        <w:numPr>
          <w:ilvl w:val="0"/>
          <w:numId w:val="1"/>
        </w:numPr>
        <w:rPr>
          <w:sz w:val="22"/>
          <w:szCs w:val="22"/>
        </w:rPr>
      </w:pPr>
      <w:r w:rsidRPr="008C02B8">
        <w:rPr>
          <w:rFonts w:ascii="Arial" w:hAnsi="Arial" w:cs="Arial"/>
          <w:sz w:val="22"/>
          <w:szCs w:val="22"/>
        </w:rPr>
        <w:t>Najmlajše učenke in učenci letnik 20</w:t>
      </w:r>
      <w:r w:rsidR="00D24311">
        <w:rPr>
          <w:rFonts w:ascii="Arial" w:hAnsi="Arial" w:cs="Arial"/>
          <w:sz w:val="22"/>
          <w:szCs w:val="22"/>
        </w:rPr>
        <w:t>11</w:t>
      </w:r>
      <w:r w:rsidRPr="008C02B8">
        <w:rPr>
          <w:rFonts w:ascii="Arial" w:hAnsi="Arial" w:cs="Arial"/>
          <w:sz w:val="22"/>
          <w:szCs w:val="22"/>
        </w:rPr>
        <w:t xml:space="preserve"> in mlajši (tekmujejo v   enotni kategoriji in zaključijo tekmovanje na področni ravni),</w:t>
      </w:r>
    </w:p>
    <w:p w:rsidR="00825340" w:rsidRPr="008C02B8" w:rsidRDefault="00825340" w:rsidP="00825340">
      <w:pPr>
        <w:numPr>
          <w:ilvl w:val="0"/>
          <w:numId w:val="1"/>
        </w:numPr>
        <w:rPr>
          <w:rFonts w:ascii="Arial" w:hAnsi="Arial" w:cs="Arial"/>
          <w:sz w:val="22"/>
          <w:szCs w:val="22"/>
        </w:rPr>
      </w:pPr>
      <w:r w:rsidRPr="008C02B8">
        <w:rPr>
          <w:rFonts w:ascii="Arial" w:hAnsi="Arial" w:cs="Arial"/>
          <w:sz w:val="22"/>
          <w:szCs w:val="22"/>
        </w:rPr>
        <w:t xml:space="preserve">Mlajši učenci in učenke letnik </w:t>
      </w:r>
      <w:r w:rsidR="00427ED0" w:rsidRPr="008C02B8">
        <w:rPr>
          <w:rFonts w:ascii="Arial" w:hAnsi="Arial" w:cs="Arial"/>
          <w:sz w:val="22"/>
          <w:szCs w:val="22"/>
        </w:rPr>
        <w:t>200</w:t>
      </w:r>
      <w:r w:rsidR="00D24311">
        <w:rPr>
          <w:rFonts w:ascii="Arial" w:hAnsi="Arial" w:cs="Arial"/>
          <w:sz w:val="22"/>
          <w:szCs w:val="22"/>
        </w:rPr>
        <w:t>9</w:t>
      </w:r>
      <w:r w:rsidRPr="008C02B8">
        <w:rPr>
          <w:rFonts w:ascii="Arial" w:hAnsi="Arial" w:cs="Arial"/>
          <w:sz w:val="22"/>
          <w:szCs w:val="22"/>
        </w:rPr>
        <w:t>-</w:t>
      </w:r>
      <w:r w:rsidR="00F86AC6" w:rsidRPr="008C02B8">
        <w:rPr>
          <w:rFonts w:ascii="Arial" w:hAnsi="Arial" w:cs="Arial"/>
          <w:sz w:val="22"/>
          <w:szCs w:val="22"/>
        </w:rPr>
        <w:t>20</w:t>
      </w:r>
      <w:r w:rsidR="00D24311">
        <w:rPr>
          <w:rFonts w:ascii="Arial" w:hAnsi="Arial" w:cs="Arial"/>
          <w:sz w:val="22"/>
          <w:szCs w:val="22"/>
        </w:rPr>
        <w:t>10</w:t>
      </w:r>
      <w:r w:rsidRPr="008C02B8">
        <w:rPr>
          <w:rFonts w:ascii="Arial" w:hAnsi="Arial" w:cs="Arial"/>
          <w:sz w:val="22"/>
          <w:szCs w:val="22"/>
        </w:rPr>
        <w:t>;</w:t>
      </w:r>
    </w:p>
    <w:p w:rsidR="00825340" w:rsidRDefault="00825340" w:rsidP="00825340">
      <w:pPr>
        <w:numPr>
          <w:ilvl w:val="0"/>
          <w:numId w:val="1"/>
        </w:numPr>
        <w:rPr>
          <w:rFonts w:ascii="Arial" w:hAnsi="Arial" w:cs="Arial"/>
          <w:sz w:val="22"/>
          <w:szCs w:val="22"/>
        </w:rPr>
      </w:pPr>
      <w:r w:rsidRPr="008C02B8">
        <w:rPr>
          <w:rFonts w:ascii="Arial" w:hAnsi="Arial" w:cs="Arial"/>
          <w:sz w:val="22"/>
          <w:szCs w:val="22"/>
        </w:rPr>
        <w:t xml:space="preserve">Starejši učenci in učenke letnik </w:t>
      </w:r>
      <w:r w:rsidR="005D7BD6" w:rsidRPr="008C02B8">
        <w:rPr>
          <w:rFonts w:ascii="Arial" w:hAnsi="Arial" w:cs="Arial"/>
          <w:sz w:val="22"/>
          <w:szCs w:val="22"/>
        </w:rPr>
        <w:t>200</w:t>
      </w:r>
      <w:r w:rsidR="00D24311">
        <w:rPr>
          <w:rFonts w:ascii="Arial" w:hAnsi="Arial" w:cs="Arial"/>
          <w:sz w:val="22"/>
          <w:szCs w:val="22"/>
        </w:rPr>
        <w:t>7</w:t>
      </w:r>
      <w:r w:rsidR="005D7BD6" w:rsidRPr="008C02B8">
        <w:rPr>
          <w:rFonts w:ascii="Arial" w:hAnsi="Arial" w:cs="Arial"/>
          <w:sz w:val="22"/>
          <w:szCs w:val="22"/>
        </w:rPr>
        <w:t xml:space="preserve"> </w:t>
      </w:r>
      <w:r w:rsidR="003A03D6" w:rsidRPr="008C02B8">
        <w:rPr>
          <w:rFonts w:ascii="Arial" w:hAnsi="Arial" w:cs="Arial"/>
          <w:sz w:val="22"/>
          <w:szCs w:val="22"/>
        </w:rPr>
        <w:t xml:space="preserve">in </w:t>
      </w:r>
      <w:r w:rsidR="0071075D" w:rsidRPr="008C02B8">
        <w:rPr>
          <w:rFonts w:ascii="Arial" w:hAnsi="Arial" w:cs="Arial"/>
          <w:sz w:val="22"/>
          <w:szCs w:val="22"/>
        </w:rPr>
        <w:t>200</w:t>
      </w:r>
      <w:r w:rsidR="00D24311">
        <w:rPr>
          <w:rFonts w:ascii="Arial" w:hAnsi="Arial" w:cs="Arial"/>
          <w:sz w:val="22"/>
          <w:szCs w:val="22"/>
        </w:rPr>
        <w:t>8</w:t>
      </w:r>
    </w:p>
    <w:p w:rsidR="001A1C41" w:rsidRDefault="001A1C41" w:rsidP="001A1C41">
      <w:pPr>
        <w:rPr>
          <w:rFonts w:ascii="Arial" w:hAnsi="Arial" w:cs="Arial"/>
          <w:sz w:val="22"/>
          <w:szCs w:val="22"/>
        </w:rPr>
      </w:pPr>
    </w:p>
    <w:p w:rsidR="001A1C41" w:rsidRDefault="001A1C41" w:rsidP="001A1C41">
      <w:pPr>
        <w:rPr>
          <w:rFonts w:ascii="Arial" w:hAnsi="Arial" w:cs="Arial"/>
          <w:sz w:val="22"/>
          <w:szCs w:val="22"/>
        </w:rPr>
      </w:pPr>
      <w:r>
        <w:rPr>
          <w:rFonts w:ascii="Arial" w:hAnsi="Arial" w:cs="Arial"/>
          <w:sz w:val="22"/>
          <w:szCs w:val="22"/>
        </w:rPr>
        <w:t>Na področnem tekmovanju ZAHOD tekmujejo šole iz naslednjih področij:</w:t>
      </w:r>
    </w:p>
    <w:p w:rsidR="001A1C41" w:rsidRPr="001A1C41" w:rsidRDefault="001A1C41" w:rsidP="001A1C41">
      <w:pPr>
        <w:rPr>
          <w:rFonts w:ascii="Arial" w:hAnsi="Arial" w:cs="Arial"/>
          <w:b/>
          <w:sz w:val="22"/>
          <w:szCs w:val="22"/>
        </w:rPr>
      </w:pPr>
      <w:r w:rsidRPr="001A1C41">
        <w:rPr>
          <w:rFonts w:ascii="Arial" w:hAnsi="Arial" w:cs="Arial"/>
          <w:b/>
          <w:sz w:val="22"/>
          <w:szCs w:val="22"/>
        </w:rPr>
        <w:t>PC OBALA, PC GORIŠKA, PC NOTRANJSKA, PC GORENJSKA,</w:t>
      </w:r>
      <w:r>
        <w:rPr>
          <w:rFonts w:ascii="Arial" w:hAnsi="Arial" w:cs="Arial"/>
          <w:b/>
          <w:sz w:val="22"/>
          <w:szCs w:val="22"/>
        </w:rPr>
        <w:t xml:space="preserve"> PC DOMŽALE, PC GROSUPLJE (</w:t>
      </w:r>
      <w:r w:rsidRPr="001A1C41">
        <w:rPr>
          <w:rFonts w:ascii="Arial" w:hAnsi="Arial" w:cs="Arial"/>
          <w:b/>
          <w:sz w:val="22"/>
          <w:szCs w:val="22"/>
        </w:rPr>
        <w:t>šole iz občin</w:t>
      </w:r>
      <w:r w:rsidR="00BB363E">
        <w:rPr>
          <w:rFonts w:ascii="Arial" w:hAnsi="Arial" w:cs="Arial"/>
          <w:b/>
          <w:sz w:val="22"/>
          <w:szCs w:val="22"/>
        </w:rPr>
        <w:t xml:space="preserve"> Ig,</w:t>
      </w:r>
      <w:r w:rsidRPr="001A1C41">
        <w:rPr>
          <w:rFonts w:ascii="Arial" w:hAnsi="Arial" w:cs="Arial"/>
          <w:b/>
          <w:sz w:val="22"/>
          <w:szCs w:val="22"/>
        </w:rPr>
        <w:t xml:space="preserve"> Brezovica, Log-Dragomer, Dobrova-Polhov Gradec in Horjul).</w:t>
      </w:r>
    </w:p>
    <w:p w:rsidR="005F7F2F" w:rsidRPr="008C02B8" w:rsidRDefault="005F7F2F" w:rsidP="005F7F2F">
      <w:pPr>
        <w:ind w:left="360"/>
        <w:rPr>
          <w:rFonts w:ascii="Arial" w:hAnsi="Arial" w:cs="Arial"/>
          <w:sz w:val="22"/>
          <w:szCs w:val="22"/>
        </w:rPr>
      </w:pPr>
    </w:p>
    <w:p w:rsidR="000C712C" w:rsidRPr="008C02B8" w:rsidRDefault="000C712C" w:rsidP="005F7F2F">
      <w:pPr>
        <w:ind w:left="360"/>
        <w:rPr>
          <w:rFonts w:ascii="Arial" w:hAnsi="Arial" w:cs="Arial"/>
          <w:sz w:val="22"/>
          <w:szCs w:val="22"/>
        </w:rPr>
      </w:pPr>
    </w:p>
    <w:p w:rsidR="008D04EA" w:rsidRPr="008C02B8" w:rsidRDefault="008D04EA" w:rsidP="008D04EA">
      <w:pPr>
        <w:numPr>
          <w:ilvl w:val="0"/>
          <w:numId w:val="2"/>
        </w:numPr>
        <w:rPr>
          <w:rFonts w:ascii="Arial" w:hAnsi="Arial" w:cs="Arial"/>
          <w:b/>
          <w:sz w:val="22"/>
          <w:szCs w:val="22"/>
        </w:rPr>
      </w:pPr>
      <w:r w:rsidRPr="008C02B8">
        <w:rPr>
          <w:rFonts w:ascii="Arial" w:hAnsi="Arial" w:cs="Arial"/>
          <w:b/>
          <w:sz w:val="22"/>
          <w:szCs w:val="22"/>
        </w:rPr>
        <w:t>Priznanja:</w:t>
      </w:r>
    </w:p>
    <w:p w:rsidR="008D04EA" w:rsidRPr="008C02B8" w:rsidRDefault="008D04EA" w:rsidP="008D04EA">
      <w:pPr>
        <w:ind w:left="360"/>
        <w:jc w:val="both"/>
        <w:rPr>
          <w:rFonts w:ascii="Arial" w:hAnsi="Arial" w:cs="Arial"/>
          <w:sz w:val="22"/>
          <w:szCs w:val="22"/>
        </w:rPr>
      </w:pPr>
      <w:r w:rsidRPr="008C02B8">
        <w:rPr>
          <w:rFonts w:ascii="Arial" w:hAnsi="Arial" w:cs="Arial"/>
          <w:sz w:val="22"/>
          <w:szCs w:val="22"/>
        </w:rPr>
        <w:t>Najboljše trije v posamezni skupini prejmejo medalje</w:t>
      </w:r>
      <w:r w:rsidR="00237C1F" w:rsidRPr="008C02B8">
        <w:rPr>
          <w:rFonts w:ascii="Arial" w:hAnsi="Arial" w:cs="Arial"/>
          <w:sz w:val="22"/>
          <w:szCs w:val="22"/>
        </w:rPr>
        <w:t>.</w:t>
      </w:r>
    </w:p>
    <w:p w:rsidR="005F7F2F" w:rsidRPr="008C02B8" w:rsidRDefault="005F7F2F" w:rsidP="008D04EA">
      <w:pPr>
        <w:ind w:left="360"/>
        <w:jc w:val="both"/>
        <w:rPr>
          <w:rFonts w:ascii="Arial" w:hAnsi="Arial" w:cs="Arial"/>
          <w:sz w:val="22"/>
          <w:szCs w:val="22"/>
        </w:rPr>
      </w:pPr>
    </w:p>
    <w:p w:rsidR="000C712C" w:rsidRDefault="000C712C" w:rsidP="008D04EA">
      <w:pPr>
        <w:ind w:left="360"/>
        <w:jc w:val="both"/>
        <w:rPr>
          <w:rFonts w:ascii="Arial" w:hAnsi="Arial" w:cs="Arial"/>
          <w:sz w:val="22"/>
          <w:szCs w:val="22"/>
        </w:rPr>
      </w:pPr>
    </w:p>
    <w:p w:rsidR="009D621C" w:rsidRDefault="009D621C" w:rsidP="008D04EA">
      <w:pPr>
        <w:ind w:left="360"/>
        <w:jc w:val="both"/>
        <w:rPr>
          <w:rFonts w:ascii="Arial" w:hAnsi="Arial" w:cs="Arial"/>
          <w:sz w:val="22"/>
          <w:szCs w:val="22"/>
        </w:rPr>
      </w:pPr>
    </w:p>
    <w:p w:rsidR="009D621C" w:rsidRDefault="009D621C" w:rsidP="008D04EA">
      <w:pPr>
        <w:ind w:left="360"/>
        <w:jc w:val="both"/>
        <w:rPr>
          <w:rFonts w:ascii="Arial" w:hAnsi="Arial" w:cs="Arial"/>
          <w:sz w:val="22"/>
          <w:szCs w:val="22"/>
        </w:rPr>
      </w:pPr>
    </w:p>
    <w:p w:rsidR="008D04EA" w:rsidRPr="008C02B8" w:rsidRDefault="008D04EA" w:rsidP="008D04EA">
      <w:pPr>
        <w:numPr>
          <w:ilvl w:val="0"/>
          <w:numId w:val="2"/>
        </w:numPr>
        <w:rPr>
          <w:rFonts w:ascii="Arial" w:hAnsi="Arial" w:cs="Arial"/>
          <w:b/>
          <w:sz w:val="22"/>
          <w:szCs w:val="22"/>
        </w:rPr>
      </w:pPr>
      <w:r w:rsidRPr="008C02B8">
        <w:rPr>
          <w:rFonts w:ascii="Arial" w:hAnsi="Arial" w:cs="Arial"/>
          <w:b/>
          <w:sz w:val="22"/>
          <w:szCs w:val="22"/>
        </w:rPr>
        <w:t xml:space="preserve">Kotizacija: </w:t>
      </w:r>
    </w:p>
    <w:p w:rsidR="00D52498" w:rsidRPr="008C02B8" w:rsidRDefault="008D04EA" w:rsidP="004A4EDC">
      <w:pPr>
        <w:jc w:val="both"/>
        <w:rPr>
          <w:rFonts w:ascii="Arial" w:hAnsi="Arial" w:cs="Arial"/>
          <w:sz w:val="22"/>
          <w:szCs w:val="22"/>
        </w:rPr>
      </w:pPr>
      <w:r w:rsidRPr="008C02B8">
        <w:rPr>
          <w:rFonts w:ascii="Arial" w:hAnsi="Arial" w:cs="Arial"/>
          <w:sz w:val="22"/>
          <w:szCs w:val="22"/>
        </w:rPr>
        <w:t>Za udeležbo je potrebno plačilo kotizacijo 1</w:t>
      </w:r>
      <w:r w:rsidR="00DB0D52">
        <w:rPr>
          <w:rFonts w:ascii="Arial" w:hAnsi="Arial" w:cs="Arial"/>
          <w:sz w:val="22"/>
          <w:szCs w:val="22"/>
        </w:rPr>
        <w:t>5</w:t>
      </w:r>
      <w:r w:rsidRPr="008C02B8">
        <w:rPr>
          <w:rFonts w:ascii="Arial" w:hAnsi="Arial" w:cs="Arial"/>
          <w:sz w:val="22"/>
          <w:szCs w:val="22"/>
        </w:rPr>
        <w:t xml:space="preserve"> </w:t>
      </w:r>
      <w:r w:rsidR="003829A8" w:rsidRPr="008C02B8">
        <w:rPr>
          <w:rFonts w:ascii="Arial" w:hAnsi="Arial" w:cs="Arial"/>
          <w:sz w:val="22"/>
          <w:szCs w:val="22"/>
        </w:rPr>
        <w:t>€</w:t>
      </w:r>
      <w:r w:rsidRPr="008C02B8">
        <w:rPr>
          <w:rFonts w:ascii="Arial" w:hAnsi="Arial" w:cs="Arial"/>
          <w:sz w:val="22"/>
          <w:szCs w:val="22"/>
        </w:rPr>
        <w:t xml:space="preserve"> za posameznega tekmovalca, ki ga pora</w:t>
      </w:r>
      <w:r w:rsidR="00C1660D" w:rsidRPr="008C02B8">
        <w:rPr>
          <w:rFonts w:ascii="Arial" w:hAnsi="Arial" w:cs="Arial"/>
          <w:sz w:val="22"/>
          <w:szCs w:val="22"/>
        </w:rPr>
        <w:t xml:space="preserve">vnate na transakcijski  račun </w:t>
      </w:r>
      <w:r w:rsidR="00946F7D" w:rsidRPr="008C02B8">
        <w:rPr>
          <w:rFonts w:ascii="Arial" w:hAnsi="Arial" w:cs="Arial"/>
          <w:sz w:val="22"/>
          <w:szCs w:val="22"/>
          <w:shd w:val="clear" w:color="auto" w:fill="FFFFFF"/>
        </w:rPr>
        <w:t xml:space="preserve">ŠD Sonček, Škrjančevo 21, 1235 Radomlje, na naš TRR SI56 </w:t>
      </w:r>
      <w:r w:rsidR="00A25E60" w:rsidRPr="008C02B8">
        <w:rPr>
          <w:rFonts w:ascii="Arial" w:hAnsi="Arial" w:cs="Arial"/>
          <w:sz w:val="22"/>
          <w:szCs w:val="22"/>
          <w:shd w:val="clear" w:color="auto" w:fill="FFFFFF"/>
        </w:rPr>
        <w:t>6100</w:t>
      </w:r>
      <w:r w:rsidR="00946F7D" w:rsidRPr="008C02B8">
        <w:rPr>
          <w:rFonts w:ascii="Arial" w:hAnsi="Arial" w:cs="Arial"/>
          <w:sz w:val="22"/>
          <w:szCs w:val="22"/>
          <w:shd w:val="clear" w:color="auto" w:fill="FFFFFF"/>
        </w:rPr>
        <w:t xml:space="preserve"> </w:t>
      </w:r>
      <w:r w:rsidR="00A25E60" w:rsidRPr="008C02B8">
        <w:rPr>
          <w:rFonts w:ascii="Arial" w:hAnsi="Arial" w:cs="Arial"/>
          <w:sz w:val="22"/>
          <w:szCs w:val="22"/>
          <w:shd w:val="clear" w:color="auto" w:fill="FFFFFF"/>
        </w:rPr>
        <w:t>0001 2010</w:t>
      </w:r>
      <w:r w:rsidR="00946F7D" w:rsidRPr="008C02B8">
        <w:rPr>
          <w:rFonts w:ascii="Arial" w:hAnsi="Arial" w:cs="Arial"/>
          <w:sz w:val="22"/>
          <w:szCs w:val="22"/>
          <w:shd w:val="clear" w:color="auto" w:fill="FFFFFF"/>
        </w:rPr>
        <w:t xml:space="preserve"> </w:t>
      </w:r>
      <w:r w:rsidR="00A25E60" w:rsidRPr="008C02B8">
        <w:rPr>
          <w:rFonts w:ascii="Arial" w:hAnsi="Arial" w:cs="Arial"/>
          <w:sz w:val="22"/>
          <w:szCs w:val="22"/>
          <w:shd w:val="clear" w:color="auto" w:fill="FFFFFF"/>
        </w:rPr>
        <w:t>596</w:t>
      </w:r>
      <w:r w:rsidR="00946F7D" w:rsidRPr="008C02B8">
        <w:rPr>
          <w:rFonts w:ascii="Arial" w:hAnsi="Arial" w:cs="Arial"/>
          <w:sz w:val="22"/>
          <w:szCs w:val="22"/>
          <w:shd w:val="clear" w:color="auto" w:fill="FFFFFF"/>
        </w:rPr>
        <w:t xml:space="preserve">, odprt pri </w:t>
      </w:r>
      <w:r w:rsidR="00A25E60" w:rsidRPr="008C02B8">
        <w:rPr>
          <w:rFonts w:ascii="Arial" w:hAnsi="Arial" w:cs="Arial"/>
          <w:sz w:val="22"/>
          <w:szCs w:val="22"/>
          <w:shd w:val="clear" w:color="auto" w:fill="FFFFFF"/>
        </w:rPr>
        <w:t>Delavski hranilnici</w:t>
      </w:r>
      <w:r w:rsidR="00946F7D" w:rsidRPr="008C02B8">
        <w:rPr>
          <w:rFonts w:ascii="Arial" w:hAnsi="Arial" w:cs="Arial"/>
          <w:sz w:val="22"/>
          <w:szCs w:val="22"/>
          <w:shd w:val="clear" w:color="auto" w:fill="FFFFFF"/>
        </w:rPr>
        <w:t xml:space="preserve"> Sklic ni potreben, kot namen plačila pa napišite PLEZANJE in OŠ ali ime in priimek otroka.</w:t>
      </w:r>
      <w:r w:rsidRPr="008C02B8">
        <w:rPr>
          <w:rFonts w:ascii="Arial" w:hAnsi="Arial" w:cs="Arial"/>
          <w:sz w:val="22"/>
          <w:szCs w:val="22"/>
        </w:rPr>
        <w:t xml:space="preserve"> </w:t>
      </w:r>
    </w:p>
    <w:p w:rsidR="00D52498" w:rsidRPr="000771B8" w:rsidRDefault="00D52498" w:rsidP="004A4EDC">
      <w:pPr>
        <w:jc w:val="both"/>
        <w:rPr>
          <w:rFonts w:ascii="Arial" w:hAnsi="Arial" w:cs="Arial"/>
          <w:b/>
          <w:sz w:val="22"/>
          <w:szCs w:val="22"/>
          <w:shd w:val="clear" w:color="auto" w:fill="FFFFFF"/>
        </w:rPr>
      </w:pPr>
      <w:r w:rsidRPr="000771B8">
        <w:rPr>
          <w:rFonts w:ascii="Arial" w:hAnsi="Arial" w:cs="Arial"/>
          <w:b/>
          <w:sz w:val="22"/>
          <w:szCs w:val="22"/>
          <w:shd w:val="clear" w:color="auto" w:fill="FFFFFF"/>
        </w:rPr>
        <w:t>Šole prosimo, da ob prijavi pošljete po mailu</w:t>
      </w:r>
      <w:r w:rsidR="000771B8" w:rsidRPr="000771B8">
        <w:rPr>
          <w:rFonts w:ascii="Arial" w:hAnsi="Arial" w:cs="Arial"/>
          <w:b/>
          <w:sz w:val="22"/>
          <w:szCs w:val="22"/>
          <w:shd w:val="clear" w:color="auto" w:fill="FFFFFF"/>
        </w:rPr>
        <w:t xml:space="preserve"> sd.soncek@gmail.com</w:t>
      </w:r>
      <w:r w:rsidRPr="000771B8">
        <w:rPr>
          <w:rFonts w:ascii="Arial" w:hAnsi="Arial" w:cs="Arial"/>
          <w:b/>
          <w:sz w:val="22"/>
          <w:szCs w:val="22"/>
          <w:shd w:val="clear" w:color="auto" w:fill="FFFFFF"/>
        </w:rPr>
        <w:t xml:space="preserve"> naročilnico</w:t>
      </w:r>
      <w:r w:rsidR="007C4B77" w:rsidRPr="000771B8">
        <w:rPr>
          <w:rFonts w:ascii="Arial" w:hAnsi="Arial" w:cs="Arial"/>
          <w:b/>
          <w:sz w:val="22"/>
          <w:szCs w:val="22"/>
          <w:shd w:val="clear" w:color="auto" w:fill="FFFFFF"/>
        </w:rPr>
        <w:t xml:space="preserve"> oz. jo prinesete na tekmovanje, da vam bomo po tekmovanju lahko izdali </w:t>
      </w:r>
      <w:r w:rsidR="000771B8">
        <w:rPr>
          <w:rFonts w:ascii="Arial" w:hAnsi="Arial" w:cs="Arial"/>
          <w:b/>
          <w:sz w:val="22"/>
          <w:szCs w:val="22"/>
          <w:shd w:val="clear" w:color="auto" w:fill="FFFFFF"/>
        </w:rPr>
        <w:t>potrdilo o plačilu</w:t>
      </w:r>
      <w:r w:rsidR="007C4B77" w:rsidRPr="000771B8">
        <w:rPr>
          <w:rFonts w:ascii="Arial" w:hAnsi="Arial" w:cs="Arial"/>
          <w:b/>
          <w:sz w:val="22"/>
          <w:szCs w:val="22"/>
          <w:shd w:val="clear" w:color="auto" w:fill="FFFFFF"/>
        </w:rPr>
        <w:t xml:space="preserve"> ali E-račun.</w:t>
      </w:r>
    </w:p>
    <w:p w:rsidR="008C02B8" w:rsidRDefault="008C02B8" w:rsidP="004A4EDC">
      <w:pPr>
        <w:jc w:val="both"/>
        <w:rPr>
          <w:rFonts w:ascii="Arial" w:hAnsi="Arial" w:cs="Arial"/>
          <w:sz w:val="22"/>
          <w:szCs w:val="22"/>
        </w:rPr>
      </w:pPr>
    </w:p>
    <w:p w:rsidR="008C02B8" w:rsidRDefault="008C02B8" w:rsidP="004A4EDC">
      <w:pPr>
        <w:jc w:val="both"/>
        <w:rPr>
          <w:rFonts w:ascii="Arial" w:hAnsi="Arial" w:cs="Arial"/>
          <w:sz w:val="22"/>
          <w:szCs w:val="22"/>
        </w:rPr>
      </w:pPr>
    </w:p>
    <w:p w:rsidR="008D04EA" w:rsidRPr="008C02B8" w:rsidRDefault="00A25E60" w:rsidP="004A4EDC">
      <w:pPr>
        <w:jc w:val="both"/>
        <w:rPr>
          <w:rFonts w:ascii="Arial" w:hAnsi="Arial" w:cs="Arial"/>
          <w:sz w:val="22"/>
          <w:szCs w:val="22"/>
        </w:rPr>
      </w:pPr>
      <w:r w:rsidRPr="008C02B8">
        <w:rPr>
          <w:rFonts w:ascii="Arial" w:hAnsi="Arial" w:cs="Arial"/>
          <w:sz w:val="22"/>
          <w:szCs w:val="22"/>
        </w:rPr>
        <w:t>P</w:t>
      </w:r>
      <w:r w:rsidR="008D04EA" w:rsidRPr="008C02B8">
        <w:rPr>
          <w:rFonts w:ascii="Arial" w:hAnsi="Arial" w:cs="Arial"/>
          <w:sz w:val="22"/>
          <w:szCs w:val="22"/>
        </w:rPr>
        <w:t>o končanem tekmovanju (kotizacijo za OŠ iz MO Kranj plača Zavod za Šport Kra</w:t>
      </w:r>
      <w:r w:rsidR="007F74EF" w:rsidRPr="008C02B8">
        <w:rPr>
          <w:rFonts w:ascii="Arial" w:hAnsi="Arial" w:cs="Arial"/>
          <w:sz w:val="22"/>
          <w:szCs w:val="22"/>
        </w:rPr>
        <w:t xml:space="preserve">nj, </w:t>
      </w:r>
      <w:r w:rsidR="008D04EA" w:rsidRPr="008C02B8">
        <w:rPr>
          <w:rFonts w:ascii="Arial" w:hAnsi="Arial" w:cs="Arial"/>
          <w:sz w:val="22"/>
          <w:szCs w:val="22"/>
        </w:rPr>
        <w:t xml:space="preserve">za OŠ iz Radovljice ŠZ Radovljica, </w:t>
      </w:r>
      <w:r w:rsidR="00C317A2" w:rsidRPr="008C02B8">
        <w:rPr>
          <w:rFonts w:ascii="Arial" w:hAnsi="Arial" w:cs="Arial"/>
          <w:sz w:val="22"/>
          <w:szCs w:val="22"/>
        </w:rPr>
        <w:t>za OŠ iz Tržiča ŠZ Tržič,</w:t>
      </w:r>
      <w:r w:rsidR="008D04EA" w:rsidRPr="008C02B8">
        <w:rPr>
          <w:rFonts w:ascii="Arial" w:hAnsi="Arial" w:cs="Arial"/>
          <w:sz w:val="22"/>
          <w:szCs w:val="22"/>
        </w:rPr>
        <w:t xml:space="preserve">za Škofjeloške </w:t>
      </w:r>
      <w:r w:rsidR="005D45CE" w:rsidRPr="008C02B8">
        <w:rPr>
          <w:rFonts w:ascii="Arial" w:hAnsi="Arial" w:cs="Arial"/>
          <w:sz w:val="22"/>
          <w:szCs w:val="22"/>
        </w:rPr>
        <w:t>in Jeseniške O</w:t>
      </w:r>
      <w:r w:rsidR="008D04EA" w:rsidRPr="008C02B8">
        <w:rPr>
          <w:rFonts w:ascii="Arial" w:hAnsi="Arial" w:cs="Arial"/>
          <w:sz w:val="22"/>
          <w:szCs w:val="22"/>
        </w:rPr>
        <w:t>Š – šole same, za OŠ iz Domžal Zavod za šport Domžale, ostali – šole same)</w:t>
      </w:r>
    </w:p>
    <w:p w:rsidR="00D52498" w:rsidRPr="008C02B8" w:rsidRDefault="00D52498" w:rsidP="004A4EDC">
      <w:pPr>
        <w:jc w:val="both"/>
        <w:rPr>
          <w:rFonts w:ascii="Arial" w:hAnsi="Arial" w:cs="Arial"/>
          <w:b/>
          <w:sz w:val="22"/>
          <w:szCs w:val="22"/>
        </w:rPr>
      </w:pPr>
    </w:p>
    <w:p w:rsidR="008D04EA" w:rsidRPr="008C02B8" w:rsidRDefault="008D04EA" w:rsidP="008D04EA">
      <w:pPr>
        <w:numPr>
          <w:ilvl w:val="0"/>
          <w:numId w:val="2"/>
        </w:numPr>
        <w:rPr>
          <w:rFonts w:ascii="Arial" w:hAnsi="Arial" w:cs="Arial"/>
          <w:b/>
          <w:sz w:val="22"/>
          <w:szCs w:val="22"/>
        </w:rPr>
      </w:pPr>
      <w:r w:rsidRPr="008C02B8">
        <w:rPr>
          <w:rFonts w:ascii="Arial" w:hAnsi="Arial" w:cs="Arial"/>
          <w:b/>
          <w:sz w:val="22"/>
          <w:szCs w:val="22"/>
        </w:rPr>
        <w:t>Prijave:</w:t>
      </w:r>
    </w:p>
    <w:p w:rsidR="008D04EA" w:rsidRPr="008C02B8" w:rsidRDefault="008D04EA" w:rsidP="008D04EA">
      <w:pPr>
        <w:rPr>
          <w:rFonts w:ascii="Arial" w:hAnsi="Arial" w:cs="Arial"/>
          <w:sz w:val="22"/>
          <w:szCs w:val="22"/>
        </w:rPr>
      </w:pPr>
      <w:r w:rsidRPr="008C02B8">
        <w:rPr>
          <w:rFonts w:ascii="Arial" w:hAnsi="Arial" w:cs="Arial"/>
          <w:sz w:val="22"/>
          <w:szCs w:val="22"/>
        </w:rPr>
        <w:t xml:space="preserve">Prijavite se obvezno do </w:t>
      </w:r>
      <w:r w:rsidR="00FF07E0">
        <w:rPr>
          <w:rFonts w:ascii="Arial" w:hAnsi="Arial" w:cs="Arial"/>
          <w:sz w:val="22"/>
          <w:szCs w:val="22"/>
        </w:rPr>
        <w:t>srede</w:t>
      </w:r>
      <w:r w:rsidRPr="008C02B8">
        <w:rPr>
          <w:rFonts w:ascii="Arial" w:hAnsi="Arial" w:cs="Arial"/>
          <w:b/>
          <w:sz w:val="22"/>
          <w:szCs w:val="22"/>
        </w:rPr>
        <w:t xml:space="preserve"> </w:t>
      </w:r>
      <w:r w:rsidR="00FF07E0">
        <w:rPr>
          <w:rFonts w:ascii="Arial" w:hAnsi="Arial" w:cs="Arial"/>
          <w:b/>
          <w:sz w:val="22"/>
          <w:szCs w:val="22"/>
        </w:rPr>
        <w:t>4</w:t>
      </w:r>
      <w:r w:rsidRPr="008C02B8">
        <w:rPr>
          <w:rFonts w:ascii="Arial" w:hAnsi="Arial" w:cs="Arial"/>
          <w:b/>
          <w:sz w:val="22"/>
          <w:szCs w:val="22"/>
        </w:rPr>
        <w:t xml:space="preserve">. </w:t>
      </w:r>
      <w:r w:rsidR="00871BD2">
        <w:rPr>
          <w:rFonts w:ascii="Arial" w:hAnsi="Arial" w:cs="Arial"/>
          <w:b/>
          <w:sz w:val="22"/>
          <w:szCs w:val="22"/>
        </w:rPr>
        <w:t>5</w:t>
      </w:r>
      <w:r w:rsidR="004D6179">
        <w:rPr>
          <w:rFonts w:ascii="Arial" w:hAnsi="Arial" w:cs="Arial"/>
          <w:b/>
          <w:sz w:val="22"/>
          <w:szCs w:val="22"/>
        </w:rPr>
        <w:t>.</w:t>
      </w:r>
      <w:r w:rsidRPr="008C02B8">
        <w:rPr>
          <w:rFonts w:ascii="Arial" w:hAnsi="Arial" w:cs="Arial"/>
          <w:b/>
          <w:sz w:val="22"/>
          <w:szCs w:val="22"/>
        </w:rPr>
        <w:t>20</w:t>
      </w:r>
      <w:r w:rsidR="00FF07E0">
        <w:rPr>
          <w:rFonts w:ascii="Arial" w:hAnsi="Arial" w:cs="Arial"/>
          <w:b/>
          <w:sz w:val="22"/>
          <w:szCs w:val="22"/>
        </w:rPr>
        <w:t>2</w:t>
      </w:r>
      <w:r w:rsidR="00871BD2">
        <w:rPr>
          <w:rFonts w:ascii="Arial" w:hAnsi="Arial" w:cs="Arial"/>
          <w:b/>
          <w:sz w:val="22"/>
          <w:szCs w:val="22"/>
        </w:rPr>
        <w:t>2</w:t>
      </w:r>
      <w:r w:rsidR="00A25E60" w:rsidRPr="008C02B8">
        <w:rPr>
          <w:rFonts w:ascii="Arial" w:hAnsi="Arial" w:cs="Arial"/>
          <w:sz w:val="22"/>
          <w:szCs w:val="22"/>
        </w:rPr>
        <w:t>.</w:t>
      </w:r>
      <w:r w:rsidRPr="008C02B8">
        <w:rPr>
          <w:rFonts w:ascii="Arial" w:hAnsi="Arial" w:cs="Arial"/>
          <w:sz w:val="22"/>
          <w:szCs w:val="22"/>
        </w:rPr>
        <w:t xml:space="preserve"> </w:t>
      </w:r>
    </w:p>
    <w:p w:rsidR="005F7F2F" w:rsidRPr="008C02B8" w:rsidRDefault="005F7F2F" w:rsidP="008D04EA">
      <w:pPr>
        <w:rPr>
          <w:rFonts w:ascii="Arial" w:hAnsi="Arial" w:cs="Arial"/>
          <w:sz w:val="22"/>
          <w:szCs w:val="22"/>
        </w:rPr>
      </w:pPr>
    </w:p>
    <w:p w:rsidR="005F7F2F" w:rsidRPr="008C02B8" w:rsidRDefault="005F7F2F" w:rsidP="008D04EA">
      <w:pPr>
        <w:rPr>
          <w:rFonts w:ascii="Arial" w:hAnsi="Arial" w:cs="Arial"/>
          <w:sz w:val="22"/>
          <w:szCs w:val="22"/>
        </w:rPr>
      </w:pPr>
      <w:bookmarkStart w:id="0" w:name="_GoBack"/>
      <w:bookmarkEnd w:id="0"/>
    </w:p>
    <w:p w:rsidR="00237C1F" w:rsidRPr="008C02B8" w:rsidRDefault="00237C1F" w:rsidP="00237C1F">
      <w:pPr>
        <w:numPr>
          <w:ilvl w:val="0"/>
          <w:numId w:val="2"/>
        </w:numPr>
        <w:rPr>
          <w:rFonts w:ascii="Arial" w:hAnsi="Arial" w:cs="Arial"/>
          <w:b/>
          <w:sz w:val="22"/>
          <w:szCs w:val="22"/>
        </w:rPr>
      </w:pPr>
      <w:r w:rsidRPr="008C02B8">
        <w:rPr>
          <w:rFonts w:ascii="Arial" w:hAnsi="Arial" w:cs="Arial"/>
          <w:b/>
          <w:sz w:val="22"/>
          <w:szCs w:val="22"/>
        </w:rPr>
        <w:t>Pravila:</w:t>
      </w:r>
    </w:p>
    <w:p w:rsidR="00237C1F" w:rsidRPr="008C02B8" w:rsidRDefault="00237C1F" w:rsidP="00237C1F">
      <w:pPr>
        <w:jc w:val="both"/>
        <w:rPr>
          <w:rFonts w:ascii="Arial" w:hAnsi="Arial" w:cs="Arial"/>
          <w:sz w:val="22"/>
          <w:szCs w:val="22"/>
        </w:rPr>
      </w:pPr>
      <w:r w:rsidRPr="008C02B8">
        <w:rPr>
          <w:rFonts w:ascii="Arial" w:hAnsi="Arial" w:cs="Arial"/>
          <w:sz w:val="22"/>
          <w:szCs w:val="22"/>
        </w:rPr>
        <w:t xml:space="preserve">Na  področnih tekmovanjih bodo tekmovalci plezali na način, ki se imenuje »flash«. To pomeni da bodo lahko gledali tekmovalce, ki so plezali pred njimi, varovani bodo z vrvjo z vrha (top rope). Tekmovalci naj bodo v dvorani vsaj pol ure pred začetkom tekmovanja.   </w:t>
      </w:r>
    </w:p>
    <w:p w:rsidR="005F7F2F" w:rsidRPr="008C02B8" w:rsidRDefault="005F7F2F" w:rsidP="00237C1F">
      <w:pPr>
        <w:keepNext/>
        <w:jc w:val="both"/>
        <w:outlineLvl w:val="0"/>
        <w:rPr>
          <w:rFonts w:ascii="Arial" w:hAnsi="Arial" w:cs="Arial"/>
          <w:sz w:val="22"/>
          <w:szCs w:val="22"/>
        </w:rPr>
      </w:pPr>
    </w:p>
    <w:p w:rsidR="00237C1F" w:rsidRPr="008C02B8" w:rsidRDefault="00237C1F" w:rsidP="00237C1F">
      <w:pPr>
        <w:keepNext/>
        <w:jc w:val="both"/>
        <w:outlineLvl w:val="0"/>
        <w:rPr>
          <w:rFonts w:ascii="Arial" w:hAnsi="Arial" w:cs="Arial"/>
          <w:sz w:val="22"/>
          <w:szCs w:val="22"/>
        </w:rPr>
      </w:pPr>
      <w:r w:rsidRPr="008C02B8">
        <w:rPr>
          <w:rFonts w:ascii="Arial" w:hAnsi="Arial" w:cs="Arial"/>
          <w:sz w:val="22"/>
          <w:szCs w:val="22"/>
        </w:rPr>
        <w:t>Vsem tekmovalcem se bo  meril čas vzpona, ki bo odločal o mestu v primeru enake višine, tako da superfinale ne bo možno. V primeru enake višine in časa si tekmovalca delita mesto. Čas se meri od dviga obeh nog od tal do padca. Če tekmovalec doseže vrh se mu čas ustavi, ko zadrži zadnji oprimek.</w:t>
      </w:r>
    </w:p>
    <w:p w:rsidR="005F7F2F" w:rsidRPr="008C02B8" w:rsidRDefault="005F7F2F" w:rsidP="00237C1F">
      <w:pPr>
        <w:keepNext/>
        <w:jc w:val="both"/>
        <w:outlineLvl w:val="0"/>
        <w:rPr>
          <w:rFonts w:ascii="Arial" w:hAnsi="Arial" w:cs="Arial"/>
          <w:sz w:val="22"/>
          <w:szCs w:val="22"/>
        </w:rPr>
      </w:pPr>
    </w:p>
    <w:p w:rsidR="00990954" w:rsidRPr="00990954" w:rsidRDefault="00990954" w:rsidP="00237C1F">
      <w:pPr>
        <w:jc w:val="both"/>
        <w:rPr>
          <w:rFonts w:ascii="Arial" w:hAnsi="Arial" w:cs="Arial"/>
          <w:sz w:val="20"/>
        </w:rPr>
      </w:pPr>
    </w:p>
    <w:p w:rsidR="00500F49" w:rsidRDefault="00500F49" w:rsidP="00237C1F">
      <w:pPr>
        <w:jc w:val="both"/>
        <w:rPr>
          <w:rFonts w:ascii="Arial" w:hAnsi="Arial" w:cs="Arial"/>
        </w:rPr>
      </w:pPr>
    </w:p>
    <w:p w:rsidR="005F7F2F" w:rsidRDefault="005F7F2F" w:rsidP="00237C1F">
      <w:pPr>
        <w:jc w:val="both"/>
        <w:rPr>
          <w:rFonts w:ascii="Arial" w:hAnsi="Arial" w:cs="Arial"/>
        </w:rPr>
      </w:pPr>
    </w:p>
    <w:p w:rsidR="005F7F2F" w:rsidRPr="007A2836" w:rsidRDefault="005F7F2F" w:rsidP="005F7F2F">
      <w:pPr>
        <w:pStyle w:val="Telobesedila21"/>
        <w:pBdr>
          <w:top w:val="single" w:sz="4" w:space="1" w:color="auto"/>
          <w:left w:val="single" w:sz="4" w:space="4" w:color="auto"/>
          <w:bottom w:val="single" w:sz="4" w:space="1" w:color="auto"/>
          <w:right w:val="single" w:sz="4" w:space="4" w:color="auto"/>
        </w:pBdr>
        <w:jc w:val="center"/>
        <w:rPr>
          <w:b/>
          <w:color w:val="FF0000"/>
          <w:sz w:val="36"/>
          <w:u w:val="none"/>
        </w:rPr>
      </w:pPr>
      <w:r w:rsidRPr="007A2836">
        <w:rPr>
          <w:b/>
          <w:color w:val="FF0000"/>
          <w:sz w:val="36"/>
          <w:u w:val="none"/>
        </w:rPr>
        <w:t>PRIJAVA JE OBVEZNA PREKO SPLETNE APLIKACIJE !</w:t>
      </w:r>
    </w:p>
    <w:p w:rsidR="005F7F2F" w:rsidRPr="007A2836" w:rsidRDefault="005F7F2F" w:rsidP="005F7F2F">
      <w:pPr>
        <w:pStyle w:val="Telobesedila21"/>
        <w:pBdr>
          <w:top w:val="single" w:sz="4" w:space="1" w:color="auto"/>
          <w:left w:val="single" w:sz="4" w:space="4" w:color="auto"/>
          <w:bottom w:val="single" w:sz="4" w:space="1" w:color="auto"/>
          <w:right w:val="single" w:sz="4" w:space="4" w:color="auto"/>
        </w:pBdr>
        <w:jc w:val="center"/>
        <w:rPr>
          <w:b/>
          <w:color w:val="FF0000"/>
          <w:sz w:val="36"/>
          <w:u w:val="none"/>
        </w:rPr>
      </w:pPr>
      <w:r w:rsidRPr="007A2836">
        <w:rPr>
          <w:rFonts w:ascii="Arial" w:hAnsi="Arial" w:cs="Arial"/>
          <w:b/>
          <w:bCs/>
          <w:sz w:val="36"/>
          <w:u w:val="none"/>
        </w:rPr>
        <w:t xml:space="preserve">NAJKASNEJE do </w:t>
      </w:r>
      <w:r w:rsidR="00FF07E0">
        <w:rPr>
          <w:rFonts w:ascii="Arial" w:hAnsi="Arial" w:cs="Arial"/>
          <w:b/>
          <w:bCs/>
          <w:sz w:val="36"/>
          <w:u w:val="none"/>
        </w:rPr>
        <w:t>4</w:t>
      </w:r>
      <w:r w:rsidR="000771B8">
        <w:rPr>
          <w:rFonts w:ascii="Arial" w:hAnsi="Arial" w:cs="Arial"/>
          <w:b/>
          <w:bCs/>
          <w:sz w:val="36"/>
          <w:u w:val="none"/>
        </w:rPr>
        <w:t>.</w:t>
      </w:r>
      <w:r w:rsidR="00871BD2">
        <w:rPr>
          <w:rFonts w:ascii="Arial" w:hAnsi="Arial" w:cs="Arial"/>
          <w:b/>
          <w:bCs/>
          <w:sz w:val="36"/>
          <w:u w:val="none"/>
        </w:rPr>
        <w:t>5</w:t>
      </w:r>
      <w:r w:rsidR="000771B8">
        <w:rPr>
          <w:rFonts w:ascii="Arial" w:hAnsi="Arial" w:cs="Arial"/>
          <w:b/>
          <w:bCs/>
          <w:sz w:val="36"/>
          <w:u w:val="none"/>
        </w:rPr>
        <w:t>.</w:t>
      </w:r>
      <w:r w:rsidRPr="007A2836">
        <w:rPr>
          <w:rFonts w:ascii="Arial" w:hAnsi="Arial" w:cs="Arial"/>
          <w:b/>
          <w:bCs/>
          <w:sz w:val="36"/>
          <w:u w:val="none"/>
        </w:rPr>
        <w:t>20</w:t>
      </w:r>
      <w:r w:rsidR="00FF07E0">
        <w:rPr>
          <w:rFonts w:ascii="Arial" w:hAnsi="Arial" w:cs="Arial"/>
          <w:b/>
          <w:bCs/>
          <w:sz w:val="36"/>
          <w:u w:val="none"/>
        </w:rPr>
        <w:t>2</w:t>
      </w:r>
      <w:r w:rsidR="00871BD2">
        <w:rPr>
          <w:rFonts w:ascii="Arial" w:hAnsi="Arial" w:cs="Arial"/>
          <w:b/>
          <w:bCs/>
          <w:sz w:val="36"/>
          <w:u w:val="none"/>
        </w:rPr>
        <w:t>2</w:t>
      </w:r>
      <w:r w:rsidRPr="007A2836">
        <w:rPr>
          <w:rFonts w:ascii="Arial" w:hAnsi="Arial" w:cs="Arial"/>
          <w:b/>
          <w:bCs/>
          <w:sz w:val="36"/>
          <w:u w:val="none"/>
        </w:rPr>
        <w:t xml:space="preserve"> </w:t>
      </w:r>
    </w:p>
    <w:p w:rsidR="005F7F2F" w:rsidRDefault="005F7F2F" w:rsidP="00237C1F">
      <w:pPr>
        <w:jc w:val="both"/>
        <w:rPr>
          <w:rFonts w:ascii="Arial" w:hAnsi="Arial" w:cs="Arial"/>
        </w:rPr>
      </w:pPr>
    </w:p>
    <w:p w:rsidR="005F7F2F" w:rsidRDefault="005F7F2F" w:rsidP="00237C1F">
      <w:pPr>
        <w:jc w:val="both"/>
        <w:rPr>
          <w:rFonts w:ascii="Arial" w:hAnsi="Arial" w:cs="Arial"/>
        </w:rPr>
      </w:pPr>
    </w:p>
    <w:p w:rsidR="005F7F2F" w:rsidRDefault="005F7F2F" w:rsidP="00237C1F">
      <w:pPr>
        <w:jc w:val="both"/>
        <w:rPr>
          <w:rFonts w:ascii="Arial" w:hAnsi="Arial" w:cs="Arial"/>
        </w:rPr>
      </w:pPr>
    </w:p>
    <w:p w:rsidR="005F7F2F" w:rsidRDefault="005F7F2F" w:rsidP="005F7F2F">
      <w:pPr>
        <w:ind w:left="360"/>
        <w:jc w:val="both"/>
        <w:rPr>
          <w:rFonts w:ascii="Arial" w:hAnsi="Arial" w:cs="Arial"/>
        </w:rPr>
      </w:pPr>
      <w:r w:rsidRPr="001F6921">
        <w:rPr>
          <w:rFonts w:ascii="Arial" w:hAnsi="Arial" w:cs="Arial"/>
          <w:sz w:val="22"/>
          <w:szCs w:val="22"/>
        </w:rPr>
        <w:t xml:space="preserve">Tržič, </w:t>
      </w:r>
      <w:r w:rsidR="00A91ECB">
        <w:rPr>
          <w:rFonts w:ascii="Arial" w:hAnsi="Arial" w:cs="Arial"/>
          <w:sz w:val="22"/>
          <w:szCs w:val="22"/>
        </w:rPr>
        <w:t>3</w:t>
      </w:r>
      <w:r>
        <w:rPr>
          <w:rFonts w:ascii="Arial" w:hAnsi="Arial" w:cs="Arial"/>
          <w:sz w:val="22"/>
          <w:szCs w:val="22"/>
        </w:rPr>
        <w:t>.</w:t>
      </w:r>
      <w:r w:rsidR="00A91ECB">
        <w:rPr>
          <w:rFonts w:ascii="Arial" w:hAnsi="Arial" w:cs="Arial"/>
          <w:sz w:val="22"/>
          <w:szCs w:val="22"/>
        </w:rPr>
        <w:t>4</w:t>
      </w:r>
      <w:r>
        <w:rPr>
          <w:rFonts w:ascii="Arial" w:hAnsi="Arial" w:cs="Arial"/>
          <w:sz w:val="22"/>
          <w:szCs w:val="22"/>
        </w:rPr>
        <w:t>.20</w:t>
      </w:r>
      <w:r w:rsidR="00FF07E0">
        <w:rPr>
          <w:rFonts w:ascii="Arial" w:hAnsi="Arial" w:cs="Arial"/>
          <w:sz w:val="22"/>
          <w:szCs w:val="22"/>
        </w:rPr>
        <w:t>2</w:t>
      </w:r>
      <w:r w:rsidR="00871BD2">
        <w:rPr>
          <w:rFonts w:ascii="Arial" w:hAnsi="Arial" w:cs="Arial"/>
          <w:sz w:val="22"/>
          <w:szCs w:val="22"/>
        </w:rPr>
        <w:t>2</w:t>
      </w:r>
      <w:r w:rsidR="00BC4158">
        <w:rPr>
          <w:rFonts w:ascii="Arial" w:hAnsi="Arial" w:cs="Arial"/>
          <w:sz w:val="22"/>
          <w:szCs w:val="22"/>
        </w:rPr>
        <w:tab/>
      </w:r>
      <w:r w:rsidRPr="001F6921">
        <w:rPr>
          <w:rFonts w:ascii="Arial" w:hAnsi="Arial" w:cs="Arial"/>
          <w:sz w:val="22"/>
          <w:szCs w:val="22"/>
        </w:rPr>
        <w:tab/>
      </w:r>
      <w:r w:rsidRPr="001F6921">
        <w:rPr>
          <w:rFonts w:ascii="Arial" w:hAnsi="Arial" w:cs="Arial"/>
          <w:sz w:val="22"/>
          <w:szCs w:val="22"/>
        </w:rPr>
        <w:tab/>
      </w:r>
      <w:r w:rsidRPr="001F6921">
        <w:rPr>
          <w:rFonts w:ascii="Arial" w:hAnsi="Arial" w:cs="Arial"/>
          <w:sz w:val="22"/>
          <w:szCs w:val="22"/>
        </w:rPr>
        <w:tab/>
      </w:r>
      <w:r w:rsidRPr="001F6921">
        <w:rPr>
          <w:rFonts w:ascii="Arial" w:hAnsi="Arial" w:cs="Arial"/>
          <w:sz w:val="22"/>
          <w:szCs w:val="22"/>
        </w:rPr>
        <w:tab/>
        <w:t>Biserka Drinovec</w:t>
      </w:r>
      <w:r>
        <w:rPr>
          <w:rFonts w:ascii="Arial" w:hAnsi="Arial" w:cs="Arial"/>
          <w:sz w:val="22"/>
          <w:szCs w:val="22"/>
        </w:rPr>
        <w:t>,</w:t>
      </w:r>
      <w:r w:rsidR="007C4B77">
        <w:rPr>
          <w:rFonts w:ascii="Arial" w:hAnsi="Arial" w:cs="Arial"/>
          <w:sz w:val="22"/>
          <w:szCs w:val="22"/>
        </w:rPr>
        <w:t xml:space="preserve"> </w:t>
      </w:r>
      <w:r>
        <w:rPr>
          <w:rFonts w:ascii="Arial" w:hAnsi="Arial" w:cs="Arial"/>
          <w:sz w:val="22"/>
          <w:szCs w:val="22"/>
        </w:rPr>
        <w:t>v</w:t>
      </w:r>
      <w:r w:rsidRPr="001F6921">
        <w:rPr>
          <w:rFonts w:ascii="Arial" w:hAnsi="Arial" w:cs="Arial"/>
          <w:sz w:val="22"/>
          <w:szCs w:val="22"/>
        </w:rPr>
        <w:t>odja PC Gorenjska</w:t>
      </w:r>
    </w:p>
    <w:p w:rsidR="005F7F2F" w:rsidRDefault="005F7F2F" w:rsidP="00237C1F">
      <w:pPr>
        <w:jc w:val="both"/>
        <w:rPr>
          <w:rFonts w:ascii="Arial" w:hAnsi="Arial" w:cs="Arial"/>
        </w:rPr>
      </w:pPr>
    </w:p>
    <w:p w:rsidR="00F20D5F" w:rsidRDefault="00F20D5F" w:rsidP="00237C1F">
      <w:pPr>
        <w:jc w:val="both"/>
        <w:rPr>
          <w:rFonts w:ascii="Arial" w:hAnsi="Arial" w:cs="Arial"/>
        </w:rPr>
      </w:pPr>
    </w:p>
    <w:p w:rsidR="00F20D5F" w:rsidRDefault="00F20D5F" w:rsidP="00237C1F">
      <w:pPr>
        <w:jc w:val="both"/>
        <w:rPr>
          <w:rFonts w:ascii="Arial" w:hAnsi="Arial" w:cs="Arial"/>
        </w:rPr>
      </w:pPr>
    </w:p>
    <w:p w:rsidR="00F20D5F" w:rsidRDefault="00F20D5F" w:rsidP="00237C1F">
      <w:pPr>
        <w:jc w:val="both"/>
        <w:rPr>
          <w:rFonts w:ascii="Arial" w:hAnsi="Arial" w:cs="Arial"/>
        </w:rPr>
      </w:pPr>
    </w:p>
    <w:p w:rsidR="00F20D5F" w:rsidRDefault="00F20D5F" w:rsidP="00237C1F">
      <w:pPr>
        <w:jc w:val="both"/>
        <w:rPr>
          <w:rFonts w:ascii="Arial" w:hAnsi="Arial" w:cs="Arial"/>
        </w:rPr>
      </w:pPr>
    </w:p>
    <w:sectPr w:rsidR="00F20D5F" w:rsidSect="00585C7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64C" w:rsidRDefault="00AB364C">
      <w:r>
        <w:separator/>
      </w:r>
    </w:p>
  </w:endnote>
  <w:endnote w:type="continuationSeparator" w:id="0">
    <w:p w:rsidR="00AB364C" w:rsidRDefault="00AB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2F" w:rsidRPr="00380DD0" w:rsidRDefault="005F7F2F" w:rsidP="005F7F2F">
    <w:pPr>
      <w:pStyle w:val="Noga"/>
      <w:tabs>
        <w:tab w:val="clear" w:pos="4536"/>
        <w:tab w:val="clear" w:pos="9072"/>
        <w:tab w:val="left" w:pos="1080"/>
        <w:tab w:val="left" w:pos="2820"/>
        <w:tab w:val="center" w:pos="5103"/>
      </w:tabs>
      <w:jc w:val="right"/>
      <w:rPr>
        <w:b/>
      </w:rPr>
    </w:pPr>
    <w:r>
      <w:rPr>
        <w:b/>
        <w:noProof/>
      </w:rPr>
      <w:drawing>
        <wp:anchor distT="0" distB="0" distL="114300" distR="114300" simplePos="0" relativeHeight="251665408" behindDoc="0" locked="0" layoutInCell="1" allowOverlap="1">
          <wp:simplePos x="0" y="0"/>
          <wp:positionH relativeFrom="column">
            <wp:posOffset>432435</wp:posOffset>
          </wp:positionH>
          <wp:positionV relativeFrom="paragraph">
            <wp:posOffset>17780</wp:posOffset>
          </wp:positionV>
          <wp:extent cx="988695" cy="433705"/>
          <wp:effectExtent l="19050" t="0" r="1905" b="0"/>
          <wp:wrapNone/>
          <wp:docPr id="11" name="Slika 7" descr="sst_logo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t_logo_m"/>
                  <pic:cNvPicPr>
                    <a:picLocks noChangeAspect="1" noChangeArrowheads="1"/>
                  </pic:cNvPicPr>
                </pic:nvPicPr>
                <pic:blipFill>
                  <a:blip r:embed="rId1"/>
                  <a:srcRect/>
                  <a:stretch>
                    <a:fillRect/>
                  </a:stretch>
                </pic:blipFill>
                <pic:spPr bwMode="auto">
                  <a:xfrm>
                    <a:off x="0" y="0"/>
                    <a:ext cx="988695" cy="433705"/>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1" locked="0" layoutInCell="1" allowOverlap="1">
          <wp:simplePos x="0" y="0"/>
          <wp:positionH relativeFrom="column">
            <wp:posOffset>687705</wp:posOffset>
          </wp:positionH>
          <wp:positionV relativeFrom="paragraph">
            <wp:posOffset>9706610</wp:posOffset>
          </wp:positionV>
          <wp:extent cx="781050" cy="533400"/>
          <wp:effectExtent l="19050" t="0" r="0" b="0"/>
          <wp:wrapNone/>
          <wp:docPr id="10" name="Slika 8" descr="sz_trz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z_trzic_logo"/>
                  <pic:cNvPicPr>
                    <a:picLocks noChangeAspect="1" noChangeArrowheads="1"/>
                  </pic:cNvPicPr>
                </pic:nvPicPr>
                <pic:blipFill>
                  <a:blip r:embed="rId2"/>
                  <a:srcRect/>
                  <a:stretch>
                    <a:fillRect/>
                  </a:stretch>
                </pic:blipFill>
                <pic:spPr bwMode="auto">
                  <a:xfrm>
                    <a:off x="0" y="0"/>
                    <a:ext cx="781050" cy="533400"/>
                  </a:xfrm>
                  <a:prstGeom prst="rect">
                    <a:avLst/>
                  </a:prstGeom>
                  <a:noFill/>
                  <a:ln w="9525">
                    <a:noFill/>
                    <a:miter lim="800000"/>
                    <a:headEnd/>
                    <a:tailEnd/>
                  </a:ln>
                </pic:spPr>
              </pic:pic>
            </a:graphicData>
          </a:graphic>
        </wp:anchor>
      </w:drawing>
    </w:r>
    <w:r>
      <w:rPr>
        <w:b/>
      </w:rPr>
      <w:tab/>
    </w:r>
    <w:r>
      <w:rPr>
        <w:b/>
      </w:rPr>
      <w:tab/>
    </w:r>
    <w:r>
      <w:rPr>
        <w:b/>
        <w:noProof/>
      </w:rPr>
      <w:drawing>
        <wp:anchor distT="0" distB="0" distL="114300" distR="114300" simplePos="0" relativeHeight="251664384" behindDoc="0" locked="0" layoutInCell="1" allowOverlap="1">
          <wp:simplePos x="0" y="0"/>
          <wp:positionH relativeFrom="column">
            <wp:posOffset>2874010</wp:posOffset>
          </wp:positionH>
          <wp:positionV relativeFrom="paragraph">
            <wp:posOffset>5172075</wp:posOffset>
          </wp:positionV>
          <wp:extent cx="775970" cy="775970"/>
          <wp:effectExtent l="19050" t="0" r="5080" b="0"/>
          <wp:wrapNone/>
          <wp:docPr id="9"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3"/>
                  <a:srcRect/>
                  <a:stretch>
                    <a:fillRect/>
                  </a:stretch>
                </pic:blipFill>
                <pic:spPr bwMode="auto">
                  <a:xfrm>
                    <a:off x="0" y="0"/>
                    <a:ext cx="775970" cy="775970"/>
                  </a:xfrm>
                  <a:prstGeom prst="rect">
                    <a:avLst/>
                  </a:prstGeom>
                  <a:noFill/>
                  <a:ln w="9525">
                    <a:noFill/>
                    <a:miter lim="800000"/>
                    <a:headEnd/>
                    <a:tailEnd/>
                  </a:ln>
                </pic:spPr>
              </pic:pic>
            </a:graphicData>
          </a:graphic>
        </wp:anchor>
      </w:drawing>
    </w:r>
    <w:r>
      <w:rPr>
        <w:b/>
        <w:noProof/>
      </w:rPr>
      <w:drawing>
        <wp:anchor distT="0" distB="0" distL="114300" distR="114300" simplePos="0" relativeHeight="251663360" behindDoc="0" locked="0" layoutInCell="1" allowOverlap="1">
          <wp:simplePos x="0" y="0"/>
          <wp:positionH relativeFrom="column">
            <wp:posOffset>2874010</wp:posOffset>
          </wp:positionH>
          <wp:positionV relativeFrom="paragraph">
            <wp:posOffset>5172075</wp:posOffset>
          </wp:positionV>
          <wp:extent cx="775970" cy="775970"/>
          <wp:effectExtent l="19050" t="0" r="5080" b="0"/>
          <wp:wrapNone/>
          <wp:docPr id="8"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srcRect/>
                  <a:stretch>
                    <a:fillRect/>
                  </a:stretch>
                </pic:blipFill>
                <pic:spPr bwMode="auto">
                  <a:xfrm>
                    <a:off x="0" y="0"/>
                    <a:ext cx="775970" cy="775970"/>
                  </a:xfrm>
                  <a:prstGeom prst="rect">
                    <a:avLst/>
                  </a:prstGeom>
                  <a:noFill/>
                  <a:ln w="9525">
                    <a:noFill/>
                    <a:miter lim="800000"/>
                    <a:headEnd/>
                    <a:tailEnd/>
                  </a:ln>
                </pic:spPr>
              </pic:pic>
            </a:graphicData>
          </a:graphic>
        </wp:anchor>
      </w:drawing>
    </w:r>
    <w:r>
      <w:rPr>
        <w:b/>
        <w:noProof/>
      </w:rPr>
      <w:drawing>
        <wp:anchor distT="0" distB="0" distL="114300" distR="114300" simplePos="0" relativeHeight="251662336" behindDoc="0" locked="0" layoutInCell="1" allowOverlap="1">
          <wp:simplePos x="0" y="0"/>
          <wp:positionH relativeFrom="column">
            <wp:posOffset>2874010</wp:posOffset>
          </wp:positionH>
          <wp:positionV relativeFrom="paragraph">
            <wp:posOffset>5172075</wp:posOffset>
          </wp:positionV>
          <wp:extent cx="775970" cy="775970"/>
          <wp:effectExtent l="19050" t="0" r="5080" b="0"/>
          <wp:wrapNone/>
          <wp:docPr id="7"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3"/>
                  <a:srcRect/>
                  <a:stretch>
                    <a:fillRect/>
                  </a:stretch>
                </pic:blipFill>
                <pic:spPr bwMode="auto">
                  <a:xfrm>
                    <a:off x="0" y="0"/>
                    <a:ext cx="775970" cy="775970"/>
                  </a:xfrm>
                  <a:prstGeom prst="rect">
                    <a:avLst/>
                  </a:prstGeom>
                  <a:noFill/>
                  <a:ln w="9525">
                    <a:noFill/>
                    <a:miter lim="800000"/>
                    <a:headEnd/>
                    <a:tailEnd/>
                  </a:ln>
                </pic:spPr>
              </pic:pic>
            </a:graphicData>
          </a:graphic>
        </wp:anchor>
      </w:drawing>
    </w:r>
    <w:r>
      <w:rPr>
        <w:b/>
        <w:noProof/>
      </w:rPr>
      <w:drawing>
        <wp:anchor distT="0" distB="0" distL="114300" distR="114300" simplePos="0" relativeHeight="251661312" behindDoc="0" locked="0" layoutInCell="1" allowOverlap="1">
          <wp:simplePos x="0" y="0"/>
          <wp:positionH relativeFrom="column">
            <wp:posOffset>2874010</wp:posOffset>
          </wp:positionH>
          <wp:positionV relativeFrom="paragraph">
            <wp:posOffset>5172075</wp:posOffset>
          </wp:positionV>
          <wp:extent cx="775970" cy="775970"/>
          <wp:effectExtent l="19050" t="0" r="5080" b="0"/>
          <wp:wrapNone/>
          <wp:docPr id="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3"/>
                  <a:srcRect/>
                  <a:stretch>
                    <a:fillRect/>
                  </a:stretch>
                </pic:blipFill>
                <pic:spPr bwMode="auto">
                  <a:xfrm>
                    <a:off x="0" y="0"/>
                    <a:ext cx="775970" cy="775970"/>
                  </a:xfrm>
                  <a:prstGeom prst="rect">
                    <a:avLst/>
                  </a:prstGeom>
                  <a:noFill/>
                  <a:ln w="9525">
                    <a:noFill/>
                    <a:miter lim="800000"/>
                    <a:headEnd/>
                    <a:tailEnd/>
                  </a:ln>
                </pic:spPr>
              </pic:pic>
            </a:graphicData>
          </a:graphic>
        </wp:anchor>
      </w:drawing>
    </w:r>
    <w:r w:rsidRPr="00380DD0">
      <w:rPr>
        <w:b/>
      </w:rPr>
      <w:t>PODROČNI CENTER GORENJSKE - ŠPORTNA ZVEZA TRŽIČ</w:t>
    </w:r>
  </w:p>
  <w:p w:rsidR="005F7F2F" w:rsidRDefault="005F7F2F" w:rsidP="005F7F2F">
    <w:pPr>
      <w:pStyle w:val="Noga"/>
      <w:tabs>
        <w:tab w:val="clear" w:pos="4536"/>
        <w:tab w:val="clear" w:pos="9072"/>
        <w:tab w:val="left" w:pos="2820"/>
      </w:tabs>
      <w:jc w:val="right"/>
    </w:pPr>
    <w:r>
      <w:t>Cankarjeva cesta 1,  4290 Tržič</w:t>
    </w:r>
  </w:p>
  <w:p w:rsidR="005F7F2F" w:rsidRDefault="005F7F2F" w:rsidP="005F7F2F">
    <w:pPr>
      <w:pStyle w:val="Noga"/>
      <w:tabs>
        <w:tab w:val="clear" w:pos="4536"/>
        <w:tab w:val="clear" w:pos="9072"/>
        <w:tab w:val="left" w:pos="2820"/>
      </w:tabs>
      <w:jc w:val="right"/>
    </w:pPr>
    <w:r>
      <w:t>tel. 051 354 064,  e-mail: sportna.zveza.trzic@t-2.net</w:t>
    </w:r>
  </w:p>
  <w:p w:rsidR="005F7F2F" w:rsidRPr="0092386D" w:rsidRDefault="005F7F2F" w:rsidP="005F7F2F">
    <w:pPr>
      <w:pStyle w:val="Noga"/>
    </w:pPr>
  </w:p>
  <w:p w:rsidR="005F7F2F" w:rsidRPr="0014126E" w:rsidRDefault="005F7F2F" w:rsidP="005F7F2F">
    <w:pPr>
      <w:pStyle w:val="Noga"/>
    </w:pPr>
  </w:p>
  <w:p w:rsidR="00100E96" w:rsidRPr="005F7F2F" w:rsidRDefault="00100E96" w:rsidP="005F7F2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64C" w:rsidRDefault="00AB364C">
      <w:r>
        <w:separator/>
      </w:r>
    </w:p>
  </w:footnote>
  <w:footnote w:type="continuationSeparator" w:id="0">
    <w:p w:rsidR="00AB364C" w:rsidRDefault="00AB3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62E" w:rsidRDefault="005F7F2F" w:rsidP="0033662E">
    <w:pPr>
      <w:pStyle w:val="Glava"/>
    </w:pPr>
    <w:r>
      <w:rPr>
        <w:noProof/>
      </w:rPr>
      <w:drawing>
        <wp:anchor distT="0" distB="0" distL="114300" distR="114300" simplePos="0" relativeHeight="251659264" behindDoc="0" locked="0" layoutInCell="1" allowOverlap="1">
          <wp:simplePos x="0" y="0"/>
          <wp:positionH relativeFrom="column">
            <wp:posOffset>5262880</wp:posOffset>
          </wp:positionH>
          <wp:positionV relativeFrom="page">
            <wp:posOffset>495300</wp:posOffset>
          </wp:positionV>
          <wp:extent cx="1234440" cy="790575"/>
          <wp:effectExtent l="19050" t="0" r="3810" b="0"/>
          <wp:wrapNone/>
          <wp:docPr id="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34440" cy="790575"/>
                  </a:xfrm>
                  <a:prstGeom prst="rect">
                    <a:avLst/>
                  </a:prstGeom>
                  <a:noFill/>
                  <a:ln w="9525">
                    <a:noFill/>
                    <a:miter lim="800000"/>
                    <a:headEnd/>
                    <a:tailEnd/>
                  </a:ln>
                </pic:spPr>
              </pic:pic>
            </a:graphicData>
          </a:graphic>
        </wp:anchor>
      </w:drawing>
    </w:r>
    <w:r w:rsidR="00E93BE8">
      <w:rPr>
        <w:noProof/>
      </w:rPr>
      <w:drawing>
        <wp:inline distT="0" distB="0" distL="0" distR="0">
          <wp:extent cx="5114925" cy="904875"/>
          <wp:effectExtent l="0" t="0" r="9525" b="9525"/>
          <wp:docPr id="3" name="Slika 3" descr="SM_energija_splosni_ZSRS_MIZS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_energija_splosni_ZSRS_MIZS_20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14925" cy="904875"/>
                  </a:xfrm>
                  <a:prstGeom prst="rect">
                    <a:avLst/>
                  </a:prstGeom>
                  <a:noFill/>
                  <a:ln>
                    <a:noFill/>
                  </a:ln>
                </pic:spPr>
              </pic:pic>
            </a:graphicData>
          </a:graphic>
        </wp:inline>
      </w:drawing>
    </w:r>
  </w:p>
  <w:p w:rsidR="00100E96" w:rsidRPr="0015196C" w:rsidRDefault="00100E96" w:rsidP="0015196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576DE"/>
    <w:multiLevelType w:val="singleLevel"/>
    <w:tmpl w:val="04240001"/>
    <w:lvl w:ilvl="0">
      <w:start w:val="1"/>
      <w:numFmt w:val="bullet"/>
      <w:lvlText w:val=""/>
      <w:lvlJc w:val="left"/>
      <w:pPr>
        <w:ind w:left="720" w:hanging="360"/>
      </w:pPr>
      <w:rPr>
        <w:rFonts w:ascii="Symbol" w:hAnsi="Symbol" w:hint="default"/>
      </w:rPr>
    </w:lvl>
  </w:abstractNum>
  <w:abstractNum w:abstractNumId="1" w15:restartNumberingAfterBreak="0">
    <w:nsid w:val="20354EE5"/>
    <w:multiLevelType w:val="hybridMultilevel"/>
    <w:tmpl w:val="66BA6106"/>
    <w:lvl w:ilvl="0" w:tplc="5A9A1CD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A94F2E"/>
    <w:multiLevelType w:val="singleLevel"/>
    <w:tmpl w:val="189EACFE"/>
    <w:lvl w:ilvl="0">
      <w:start w:val="1"/>
      <w:numFmt w:val="decimal"/>
      <w:lvlText w:val="%1."/>
      <w:lvlJc w:val="left"/>
      <w:pPr>
        <w:tabs>
          <w:tab w:val="num" w:pos="360"/>
        </w:tabs>
        <w:ind w:left="360" w:hanging="360"/>
      </w:pPr>
      <w:rPr>
        <w:sz w:val="24"/>
        <w:szCs w:val="24"/>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5F2"/>
    <w:rsid w:val="0000058E"/>
    <w:rsid w:val="00011D43"/>
    <w:rsid w:val="00016C72"/>
    <w:rsid w:val="00024129"/>
    <w:rsid w:val="000271CF"/>
    <w:rsid w:val="00063830"/>
    <w:rsid w:val="00071C87"/>
    <w:rsid w:val="000771B8"/>
    <w:rsid w:val="000B79BD"/>
    <w:rsid w:val="000C13FF"/>
    <w:rsid w:val="000C5312"/>
    <w:rsid w:val="000C712C"/>
    <w:rsid w:val="000C7CEF"/>
    <w:rsid w:val="000D2122"/>
    <w:rsid w:val="00100E96"/>
    <w:rsid w:val="00102A28"/>
    <w:rsid w:val="0015196C"/>
    <w:rsid w:val="001804CE"/>
    <w:rsid w:val="001A1C41"/>
    <w:rsid w:val="001A3560"/>
    <w:rsid w:val="001B42D6"/>
    <w:rsid w:val="001C12DB"/>
    <w:rsid w:val="001C250C"/>
    <w:rsid w:val="001C605B"/>
    <w:rsid w:val="001C77FA"/>
    <w:rsid w:val="001F0417"/>
    <w:rsid w:val="00204B64"/>
    <w:rsid w:val="0021235B"/>
    <w:rsid w:val="00220B77"/>
    <w:rsid w:val="00233EE5"/>
    <w:rsid w:val="00237C1F"/>
    <w:rsid w:val="002708AE"/>
    <w:rsid w:val="00271B2C"/>
    <w:rsid w:val="002854B6"/>
    <w:rsid w:val="002A6CBC"/>
    <w:rsid w:val="002C3A71"/>
    <w:rsid w:val="0030110A"/>
    <w:rsid w:val="003023EA"/>
    <w:rsid w:val="0032073B"/>
    <w:rsid w:val="0032690A"/>
    <w:rsid w:val="0033662E"/>
    <w:rsid w:val="003441FA"/>
    <w:rsid w:val="00357A6B"/>
    <w:rsid w:val="003611AD"/>
    <w:rsid w:val="003829A8"/>
    <w:rsid w:val="003834A0"/>
    <w:rsid w:val="003A03D6"/>
    <w:rsid w:val="003B25F2"/>
    <w:rsid w:val="003B7967"/>
    <w:rsid w:val="003C32EE"/>
    <w:rsid w:val="003C6BCD"/>
    <w:rsid w:val="003D3BBD"/>
    <w:rsid w:val="003E7BDC"/>
    <w:rsid w:val="00404EE4"/>
    <w:rsid w:val="00406B30"/>
    <w:rsid w:val="004124CB"/>
    <w:rsid w:val="0041287F"/>
    <w:rsid w:val="00417E56"/>
    <w:rsid w:val="0042722A"/>
    <w:rsid w:val="00427ED0"/>
    <w:rsid w:val="00436BB4"/>
    <w:rsid w:val="00437051"/>
    <w:rsid w:val="00440D24"/>
    <w:rsid w:val="0044334D"/>
    <w:rsid w:val="004557FC"/>
    <w:rsid w:val="00460CAE"/>
    <w:rsid w:val="0048272E"/>
    <w:rsid w:val="004A281C"/>
    <w:rsid w:val="004A2B68"/>
    <w:rsid w:val="004A4EDC"/>
    <w:rsid w:val="004A7EE0"/>
    <w:rsid w:val="004B00D4"/>
    <w:rsid w:val="004D1678"/>
    <w:rsid w:val="004D6179"/>
    <w:rsid w:val="004F0DDB"/>
    <w:rsid w:val="00500F49"/>
    <w:rsid w:val="00515A29"/>
    <w:rsid w:val="00522401"/>
    <w:rsid w:val="00530C1A"/>
    <w:rsid w:val="00542D9C"/>
    <w:rsid w:val="00585C72"/>
    <w:rsid w:val="00593DC0"/>
    <w:rsid w:val="005974F2"/>
    <w:rsid w:val="005A7294"/>
    <w:rsid w:val="005B0477"/>
    <w:rsid w:val="005B5C47"/>
    <w:rsid w:val="005D45CE"/>
    <w:rsid w:val="005D7BD6"/>
    <w:rsid w:val="005F7F2F"/>
    <w:rsid w:val="00623DA5"/>
    <w:rsid w:val="00641F5B"/>
    <w:rsid w:val="006508B1"/>
    <w:rsid w:val="00682AC4"/>
    <w:rsid w:val="006979EE"/>
    <w:rsid w:val="006C5C0B"/>
    <w:rsid w:val="006C743A"/>
    <w:rsid w:val="006D14A8"/>
    <w:rsid w:val="006D187B"/>
    <w:rsid w:val="006D238A"/>
    <w:rsid w:val="006E0906"/>
    <w:rsid w:val="0071075D"/>
    <w:rsid w:val="00725EAB"/>
    <w:rsid w:val="00756A12"/>
    <w:rsid w:val="007625F3"/>
    <w:rsid w:val="0076281F"/>
    <w:rsid w:val="00792B12"/>
    <w:rsid w:val="007C38F2"/>
    <w:rsid w:val="007C44E7"/>
    <w:rsid w:val="007C4B77"/>
    <w:rsid w:val="007D098C"/>
    <w:rsid w:val="007E3E42"/>
    <w:rsid w:val="007E49DF"/>
    <w:rsid w:val="007F74EF"/>
    <w:rsid w:val="00825340"/>
    <w:rsid w:val="008270F6"/>
    <w:rsid w:val="00830438"/>
    <w:rsid w:val="00841213"/>
    <w:rsid w:val="00841BC6"/>
    <w:rsid w:val="00847BE0"/>
    <w:rsid w:val="0085671E"/>
    <w:rsid w:val="00860F30"/>
    <w:rsid w:val="00871BD2"/>
    <w:rsid w:val="008B5969"/>
    <w:rsid w:val="008C02B8"/>
    <w:rsid w:val="008C17A8"/>
    <w:rsid w:val="008D04EA"/>
    <w:rsid w:val="008D1639"/>
    <w:rsid w:val="008E56E9"/>
    <w:rsid w:val="008F4066"/>
    <w:rsid w:val="00902E1A"/>
    <w:rsid w:val="009039C9"/>
    <w:rsid w:val="00916801"/>
    <w:rsid w:val="00916F74"/>
    <w:rsid w:val="00920A41"/>
    <w:rsid w:val="009256ED"/>
    <w:rsid w:val="00926A9E"/>
    <w:rsid w:val="00936BA1"/>
    <w:rsid w:val="00946F7D"/>
    <w:rsid w:val="0094789D"/>
    <w:rsid w:val="00947DD1"/>
    <w:rsid w:val="00951BE5"/>
    <w:rsid w:val="00956130"/>
    <w:rsid w:val="009562A7"/>
    <w:rsid w:val="00965037"/>
    <w:rsid w:val="00974EFA"/>
    <w:rsid w:val="00982B60"/>
    <w:rsid w:val="00990807"/>
    <w:rsid w:val="00990954"/>
    <w:rsid w:val="00992FD3"/>
    <w:rsid w:val="009A2D94"/>
    <w:rsid w:val="009B1AF3"/>
    <w:rsid w:val="009D4045"/>
    <w:rsid w:val="009D621C"/>
    <w:rsid w:val="009E33B0"/>
    <w:rsid w:val="009F5428"/>
    <w:rsid w:val="00A147A3"/>
    <w:rsid w:val="00A25E60"/>
    <w:rsid w:val="00A37675"/>
    <w:rsid w:val="00A677F5"/>
    <w:rsid w:val="00A74078"/>
    <w:rsid w:val="00A7436A"/>
    <w:rsid w:val="00A91ECB"/>
    <w:rsid w:val="00A95C57"/>
    <w:rsid w:val="00AA3F19"/>
    <w:rsid w:val="00AB364C"/>
    <w:rsid w:val="00B041E5"/>
    <w:rsid w:val="00B2716F"/>
    <w:rsid w:val="00B40A13"/>
    <w:rsid w:val="00B506FA"/>
    <w:rsid w:val="00B733F9"/>
    <w:rsid w:val="00B82ACE"/>
    <w:rsid w:val="00BA799C"/>
    <w:rsid w:val="00BB29EB"/>
    <w:rsid w:val="00BB3613"/>
    <w:rsid w:val="00BB363E"/>
    <w:rsid w:val="00BB6B25"/>
    <w:rsid w:val="00BC4158"/>
    <w:rsid w:val="00BF43D6"/>
    <w:rsid w:val="00C049C0"/>
    <w:rsid w:val="00C127CF"/>
    <w:rsid w:val="00C13AF4"/>
    <w:rsid w:val="00C1660D"/>
    <w:rsid w:val="00C317A2"/>
    <w:rsid w:val="00C734C6"/>
    <w:rsid w:val="00C86C10"/>
    <w:rsid w:val="00CA13F8"/>
    <w:rsid w:val="00CA3481"/>
    <w:rsid w:val="00CE4FCF"/>
    <w:rsid w:val="00D03861"/>
    <w:rsid w:val="00D13E71"/>
    <w:rsid w:val="00D144FD"/>
    <w:rsid w:val="00D24311"/>
    <w:rsid w:val="00D34266"/>
    <w:rsid w:val="00D348DE"/>
    <w:rsid w:val="00D3531E"/>
    <w:rsid w:val="00D378B2"/>
    <w:rsid w:val="00D426B8"/>
    <w:rsid w:val="00D427BC"/>
    <w:rsid w:val="00D52498"/>
    <w:rsid w:val="00D622AD"/>
    <w:rsid w:val="00D83DCF"/>
    <w:rsid w:val="00D903C8"/>
    <w:rsid w:val="00D92743"/>
    <w:rsid w:val="00DA11F0"/>
    <w:rsid w:val="00DA1CDD"/>
    <w:rsid w:val="00DA41B0"/>
    <w:rsid w:val="00DA7D1B"/>
    <w:rsid w:val="00DB068F"/>
    <w:rsid w:val="00DB0D52"/>
    <w:rsid w:val="00DC7B1C"/>
    <w:rsid w:val="00E05A5F"/>
    <w:rsid w:val="00E83FED"/>
    <w:rsid w:val="00E9213D"/>
    <w:rsid w:val="00E93BE8"/>
    <w:rsid w:val="00EA707E"/>
    <w:rsid w:val="00EB364F"/>
    <w:rsid w:val="00EC7A25"/>
    <w:rsid w:val="00F0057F"/>
    <w:rsid w:val="00F12FB1"/>
    <w:rsid w:val="00F2003B"/>
    <w:rsid w:val="00F20D5F"/>
    <w:rsid w:val="00F22A32"/>
    <w:rsid w:val="00F23AEC"/>
    <w:rsid w:val="00F357C5"/>
    <w:rsid w:val="00F371F0"/>
    <w:rsid w:val="00F46F10"/>
    <w:rsid w:val="00F50182"/>
    <w:rsid w:val="00F5244E"/>
    <w:rsid w:val="00F52E1C"/>
    <w:rsid w:val="00F6034E"/>
    <w:rsid w:val="00F767C6"/>
    <w:rsid w:val="00F81921"/>
    <w:rsid w:val="00F86AC6"/>
    <w:rsid w:val="00F93541"/>
    <w:rsid w:val="00FA615F"/>
    <w:rsid w:val="00FA64E0"/>
    <w:rsid w:val="00FA6A08"/>
    <w:rsid w:val="00FC1DBD"/>
    <w:rsid w:val="00FC480D"/>
    <w:rsid w:val="00FC55B2"/>
    <w:rsid w:val="00FD36F2"/>
    <w:rsid w:val="00FD593F"/>
    <w:rsid w:val="00FD63E7"/>
    <w:rsid w:val="00FF07E0"/>
    <w:rsid w:val="00FF5B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72301A"/>
  <w15:docId w15:val="{26D865F6-E7FC-43EB-9CE9-4139F65A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542D9C"/>
    <w:rPr>
      <w:sz w:val="24"/>
    </w:rPr>
  </w:style>
  <w:style w:type="paragraph" w:styleId="Naslov1">
    <w:name w:val="heading 1"/>
    <w:basedOn w:val="Navaden"/>
    <w:next w:val="Navaden"/>
    <w:qFormat/>
    <w:rsid w:val="00542D9C"/>
    <w:pPr>
      <w:keepNext/>
      <w:outlineLvl w:val="0"/>
    </w:pPr>
    <w:rPr>
      <w:b/>
      <w:sz w:val="40"/>
    </w:rPr>
  </w:style>
  <w:style w:type="paragraph" w:styleId="Naslov3">
    <w:name w:val="heading 3"/>
    <w:basedOn w:val="Navaden"/>
    <w:next w:val="Navaden"/>
    <w:qFormat/>
    <w:rsid w:val="00542D9C"/>
    <w:pPr>
      <w:keepNext/>
      <w:outlineLvl w:val="2"/>
    </w:pPr>
    <w:rPr>
      <w:sz w:val="28"/>
    </w:rPr>
  </w:style>
  <w:style w:type="paragraph" w:styleId="Naslov4">
    <w:name w:val="heading 4"/>
    <w:basedOn w:val="Navaden"/>
    <w:next w:val="Navaden"/>
    <w:qFormat/>
    <w:rsid w:val="00542D9C"/>
    <w:pPr>
      <w:keepNext/>
      <w:outlineLvl w:val="3"/>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542D9C"/>
    <w:rPr>
      <w:color w:val="0000FF"/>
      <w:u w:val="single"/>
    </w:rPr>
  </w:style>
  <w:style w:type="paragraph" w:styleId="Glava">
    <w:name w:val="header"/>
    <w:basedOn w:val="Navaden"/>
    <w:link w:val="GlavaZnak"/>
    <w:uiPriority w:val="99"/>
    <w:rsid w:val="00D144FD"/>
    <w:pPr>
      <w:tabs>
        <w:tab w:val="center" w:pos="4536"/>
        <w:tab w:val="right" w:pos="9072"/>
      </w:tabs>
    </w:pPr>
  </w:style>
  <w:style w:type="paragraph" w:styleId="Noga">
    <w:name w:val="footer"/>
    <w:basedOn w:val="Navaden"/>
    <w:link w:val="NogaZnak"/>
    <w:uiPriority w:val="99"/>
    <w:rsid w:val="00D144FD"/>
    <w:pPr>
      <w:tabs>
        <w:tab w:val="center" w:pos="4536"/>
        <w:tab w:val="right" w:pos="9072"/>
      </w:tabs>
    </w:pPr>
  </w:style>
  <w:style w:type="paragraph" w:styleId="Telobesedila-zamik2">
    <w:name w:val="Body Text Indent 2"/>
    <w:basedOn w:val="Navaden"/>
    <w:rsid w:val="00D144FD"/>
    <w:pPr>
      <w:ind w:left="2832"/>
    </w:pPr>
    <w:rPr>
      <w:lang w:eastAsia="en-US"/>
    </w:rPr>
  </w:style>
  <w:style w:type="paragraph" w:styleId="Besedilooblaka">
    <w:name w:val="Balloon Text"/>
    <w:basedOn w:val="Navaden"/>
    <w:semiHidden/>
    <w:rsid w:val="003023EA"/>
    <w:rPr>
      <w:rFonts w:ascii="Tahoma" w:hAnsi="Tahoma" w:cs="Tahoma"/>
      <w:sz w:val="16"/>
      <w:szCs w:val="16"/>
    </w:rPr>
  </w:style>
  <w:style w:type="character" w:customStyle="1" w:styleId="GlavaZnak">
    <w:name w:val="Glava Znak"/>
    <w:basedOn w:val="Privzetapisavaodstavka"/>
    <w:link w:val="Glava"/>
    <w:uiPriority w:val="99"/>
    <w:rsid w:val="003A03D6"/>
    <w:rPr>
      <w:sz w:val="24"/>
    </w:rPr>
  </w:style>
  <w:style w:type="character" w:customStyle="1" w:styleId="NogaZnak">
    <w:name w:val="Noga Znak"/>
    <w:basedOn w:val="Privzetapisavaodstavka"/>
    <w:link w:val="Noga"/>
    <w:uiPriority w:val="99"/>
    <w:rsid w:val="005F7F2F"/>
    <w:rPr>
      <w:sz w:val="24"/>
    </w:rPr>
  </w:style>
  <w:style w:type="paragraph" w:customStyle="1" w:styleId="Telobesedila21">
    <w:name w:val="Telo besedila 21"/>
    <w:basedOn w:val="Navaden"/>
    <w:rsid w:val="005F7F2F"/>
    <w:pPr>
      <w:overflowPunct w:val="0"/>
      <w:autoSpaceDE w:val="0"/>
      <w:autoSpaceDN w:val="0"/>
      <w:adjustRightInd w:val="0"/>
      <w:textAlignment w:val="baseline"/>
    </w:pPr>
    <w:rPr>
      <w:rFonts w:ascii="Century Gothic" w:hAnsi="Century Gothic"/>
      <w:u w:val="single"/>
    </w:rPr>
  </w:style>
  <w:style w:type="paragraph" w:styleId="Odstavekseznama">
    <w:name w:val="List Paragraph"/>
    <w:basedOn w:val="Navaden"/>
    <w:uiPriority w:val="34"/>
    <w:qFormat/>
    <w:rsid w:val="005F7F2F"/>
    <w:pPr>
      <w:ind w:left="720"/>
      <w:contextualSpacing/>
    </w:pPr>
  </w:style>
  <w:style w:type="paragraph" w:styleId="Navadensplet">
    <w:name w:val="Normal (Web)"/>
    <w:basedOn w:val="Navaden"/>
    <w:uiPriority w:val="99"/>
    <w:semiHidden/>
    <w:unhideWhenUsed/>
    <w:rsid w:val="0041287F"/>
    <w:pPr>
      <w:spacing w:before="100" w:beforeAutospacing="1" w:after="100" w:afterAutospacing="1"/>
    </w:pPr>
    <w:rPr>
      <w:rFonts w:eastAsiaTheme="minorEastAsia"/>
      <w:szCs w:val="24"/>
    </w:rPr>
  </w:style>
  <w:style w:type="character" w:customStyle="1" w:styleId="apple-converted-space">
    <w:name w:val="apple-converted-space"/>
    <w:basedOn w:val="Privzetapisavaodstavka"/>
    <w:rsid w:val="00990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2492</Characters>
  <Application>Microsoft Office Word</Application>
  <DocSecurity>0</DocSecurity>
  <Lines>20</Lines>
  <Paragraphs>5</Paragraphs>
  <ScaleCrop>false</ScaleCrop>
  <HeadingPairs>
    <vt:vector size="4" baseType="variant">
      <vt:variant>
        <vt:lpstr>Naslov</vt:lpstr>
      </vt:variant>
      <vt:variant>
        <vt:i4>1</vt:i4>
      </vt:variant>
      <vt:variant>
        <vt:lpstr>Podnaslovi</vt:lpstr>
      </vt:variant>
      <vt:variant>
        <vt:i4>7</vt:i4>
      </vt:variant>
    </vt:vector>
  </HeadingPairs>
  <TitlesOfParts>
    <vt:vector size="8" baseType="lpstr">
      <vt:lpstr>Športno plezanje –</vt:lpstr>
      <vt:lpstr>        </vt:lpstr>
      <vt:lpstr>        </vt:lpstr>
      <vt:lpstr>        PODROČNEGA  PRVENSTVA V  ŠPORTNEM PLEZANJU ZA OSNOVNE  ŠOLE ZAHODNA REGIJA</vt:lpstr>
      <vt:lpstr>        Tekmovalci brez tekmovalnih licenc Komisije za športno plezanje:</vt:lpstr>
      <vt:lpstr/>
      <vt:lpstr>Vsem tekmovalcem se bo  meril čas vzpona, ki bo odločal o mestu v primeru enake </vt:lpstr>
      <vt:lpstr/>
    </vt:vector>
  </TitlesOfParts>
  <Company>Šola</Company>
  <LinksUpToDate>false</LinksUpToDate>
  <CharactersWithSpaces>2924</CharactersWithSpaces>
  <SharedDoc>false</SharedDoc>
  <HLinks>
    <vt:vector size="12" baseType="variant">
      <vt:variant>
        <vt:i4>2228311</vt:i4>
      </vt:variant>
      <vt:variant>
        <vt:i4>0</vt:i4>
      </vt:variant>
      <vt:variant>
        <vt:i4>0</vt:i4>
      </vt:variant>
      <vt:variant>
        <vt:i4>5</vt:i4>
      </vt:variant>
      <vt:variant>
        <vt:lpwstr>../../../../../../../../../Local Settings/Temporary Internet Files/Content.IE5/4PAFST23/polajnar.rok@gmail.com</vt:lpwstr>
      </vt:variant>
      <vt:variant>
        <vt:lpwstr/>
      </vt:variant>
      <vt:variant>
        <vt:i4>2359319</vt:i4>
      </vt:variant>
      <vt:variant>
        <vt:i4>0</vt:i4>
      </vt:variant>
      <vt:variant>
        <vt:i4>0</vt:i4>
      </vt:variant>
      <vt:variant>
        <vt:i4>5</vt:i4>
      </vt:variant>
      <vt:variant>
        <vt:lpwstr>mailto:sportna.zveza.trzic@t-2.net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Športno plezanje –</dc:title>
  <dc:creator>Albin</dc:creator>
  <cp:lastModifiedBy>Katja Ogorevc Ahačič</cp:lastModifiedBy>
  <cp:revision>3</cp:revision>
  <cp:lastPrinted>2014-03-12T20:03:00Z</cp:lastPrinted>
  <dcterms:created xsi:type="dcterms:W3CDTF">2022-03-31T16:40:00Z</dcterms:created>
  <dcterms:modified xsi:type="dcterms:W3CDTF">2022-04-03T18:13:00Z</dcterms:modified>
</cp:coreProperties>
</file>